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8E545" w14:textId="20A0CDC9" w:rsidR="002D4E78" w:rsidRPr="00E3471B" w:rsidRDefault="004421DC" w:rsidP="002D4E78">
      <w:pPr>
        <w:pStyle w:val="CRCoverPage"/>
        <w:tabs>
          <w:tab w:val="right" w:pos="9639"/>
        </w:tabs>
        <w:spacing w:after="0"/>
        <w:rPr>
          <w:rFonts w:eastAsia="游明朝"/>
          <w:b/>
          <w:noProof/>
          <w:sz w:val="24"/>
          <w:lang w:eastAsia="ja-JP"/>
        </w:rPr>
      </w:pPr>
      <w:r w:rsidRPr="00E3471B">
        <w:rPr>
          <w:b/>
          <w:noProof/>
          <w:sz w:val="24"/>
        </w:rPr>
        <w:t>3GPP TSG RAN Meeting #</w:t>
      </w:r>
      <w:r w:rsidR="00A65066">
        <w:rPr>
          <w:b/>
          <w:noProof/>
          <w:sz w:val="24"/>
        </w:rPr>
        <w:t>100</w:t>
      </w:r>
      <w:r w:rsidR="002D4E78" w:rsidRPr="00E3471B">
        <w:rPr>
          <w:b/>
          <w:noProof/>
          <w:sz w:val="24"/>
        </w:rPr>
        <w:tab/>
      </w:r>
      <w:r w:rsidR="002D4E78" w:rsidRPr="00DC5FAC">
        <w:rPr>
          <w:b/>
          <w:noProof/>
          <w:sz w:val="24"/>
        </w:rPr>
        <w:t>RP-2</w:t>
      </w:r>
      <w:r w:rsidR="00177DF5" w:rsidRPr="00DC5FAC">
        <w:rPr>
          <w:rFonts w:eastAsia="游明朝" w:hint="eastAsia"/>
          <w:b/>
          <w:noProof/>
          <w:sz w:val="24"/>
          <w:lang w:eastAsia="ja-JP"/>
        </w:rPr>
        <w:t>3</w:t>
      </w:r>
      <w:r w:rsidR="00DC5FAC">
        <w:rPr>
          <w:rFonts w:eastAsia="游明朝" w:hint="eastAsia"/>
          <w:b/>
          <w:noProof/>
          <w:sz w:val="24"/>
          <w:lang w:eastAsia="ja-JP"/>
        </w:rPr>
        <w:t>1</w:t>
      </w:r>
      <w:r w:rsidR="00DC5FAC">
        <w:rPr>
          <w:rFonts w:eastAsia="游明朝"/>
          <w:b/>
          <w:noProof/>
          <w:sz w:val="24"/>
          <w:lang w:eastAsia="ja-JP"/>
        </w:rPr>
        <w:t>065</w:t>
      </w:r>
    </w:p>
    <w:p w14:paraId="6E607AB4" w14:textId="2A2209CF" w:rsidR="0063391F" w:rsidRPr="004B566C" w:rsidRDefault="00A65066" w:rsidP="0063391F">
      <w:pPr>
        <w:tabs>
          <w:tab w:val="left" w:pos="567"/>
        </w:tabs>
        <w:rPr>
          <w:rFonts w:ascii="Arial" w:hAnsi="Arial" w:cs="Arial"/>
          <w:b/>
          <w:sz w:val="24"/>
        </w:rPr>
      </w:pPr>
      <w:r w:rsidRPr="00A65066">
        <w:rPr>
          <w:rFonts w:ascii="Arial" w:hAnsi="Arial" w:cs="Arial"/>
          <w:b/>
          <w:sz w:val="24"/>
        </w:rPr>
        <w:t>Taipei, June 12-14, 2023</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77777777"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990238" w:rsidRPr="00990238">
        <w:rPr>
          <w:rFonts w:ascii="Arial" w:eastAsia="Batang" w:hAnsi="Arial"/>
          <w:b/>
          <w:lang w:eastAsia="zh-CN"/>
        </w:rPr>
        <w:t>3</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990238" w:rsidRPr="00990238">
        <w:rPr>
          <w:rFonts w:ascii="Arial" w:eastAsia="Batang" w:hAnsi="Arial"/>
          <w:b/>
          <w:lang w:eastAsia="zh-CN"/>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77777777" w:rsidR="00593315" w:rsidRPr="00E20370" w:rsidRDefault="005A405D" w:rsidP="00E20370">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5A405D">
              <w:rPr>
                <w:rFonts w:ascii="Arial" w:eastAsia="Batang" w:hAnsi="Arial" w:cs="Arial"/>
                <w:lang w:eastAsia="zh-CN"/>
              </w:rPr>
              <w:t>Support of intra-band non-collocated EN-DC/NR-CA deployment</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77777777" w:rsidR="00871653" w:rsidRPr="003D6795" w:rsidRDefault="00755625"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77777777"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77777777" w:rsidR="0036248C" w:rsidRPr="008836AC" w:rsidRDefault="005A405D" w:rsidP="008836AC">
            <w:pPr>
              <w:tabs>
                <w:tab w:val="left" w:pos="567"/>
              </w:tabs>
              <w:spacing w:after="0"/>
              <w:rPr>
                <w:rFonts w:ascii="Arial" w:hAnsi="Arial" w:cs="Arial"/>
              </w:rPr>
            </w:pPr>
            <w:proofErr w:type="spellStart"/>
            <w:r w:rsidRPr="005A405D">
              <w:rPr>
                <w:rFonts w:ascii="Arial" w:hAnsi="Arial" w:cs="Arial"/>
              </w:rPr>
              <w:t>NonCol_intraB_ENDC_NR_CA</w:t>
            </w:r>
            <w:proofErr w:type="spellEnd"/>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77777777" w:rsidR="0036248C" w:rsidRPr="00F66E4B" w:rsidRDefault="00A27C29" w:rsidP="008836AC">
            <w:pPr>
              <w:tabs>
                <w:tab w:val="left" w:pos="567"/>
              </w:tabs>
              <w:spacing w:after="0"/>
              <w:rPr>
                <w:rFonts w:ascii="Arial" w:eastAsiaTheme="minorEastAsia" w:hAnsi="Arial" w:cs="Arial"/>
                <w:lang w:eastAsia="zh-CN"/>
              </w:rPr>
            </w:pPr>
            <w:r>
              <w:rPr>
                <w:rFonts w:ascii="Arial" w:hAnsi="Arial" w:cs="Arial" w:hint="eastAsia"/>
              </w:rPr>
              <w:t>9500</w:t>
            </w:r>
            <w:r>
              <w:rPr>
                <w:rFonts w:ascii="Arial" w:hAnsi="Arial" w:cs="Arial"/>
              </w:rPr>
              <w:t>81</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07EDEF8F" w:rsidR="00B6300F" w:rsidRPr="008836AC" w:rsidRDefault="004408F3" w:rsidP="008836AC">
            <w:pPr>
              <w:tabs>
                <w:tab w:val="left" w:pos="567"/>
              </w:tabs>
              <w:spacing w:after="0"/>
              <w:rPr>
                <w:rFonts w:ascii="Arial" w:hAnsi="Arial" w:cs="Arial"/>
              </w:rPr>
            </w:pPr>
            <w:r>
              <w:rPr>
                <w:rFonts w:ascii="Arial" w:hAnsi="Arial" w:cs="Arial"/>
              </w:rPr>
              <w:t>RP-2</w:t>
            </w:r>
            <w:r w:rsidR="00A451AD">
              <w:rPr>
                <w:rFonts w:ascii="Arial" w:hAnsi="Arial" w:cs="Arial"/>
              </w:rPr>
              <w:t>30742</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18FEA384" w14:textId="77777777" w:rsidR="00871653" w:rsidRPr="00A51616" w:rsidRDefault="000548E0"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09</w:t>
            </w:r>
            <w:r w:rsidR="00F66E4B">
              <w:rPr>
                <w:rFonts w:ascii="Arial" w:eastAsiaTheme="minorEastAsia" w:hAnsi="Arial" w:cs="Arial" w:hint="eastAsia"/>
                <w:lang w:eastAsia="zh-CN"/>
              </w:rPr>
              <w:t>/20</w:t>
            </w:r>
            <w:r w:rsidR="00F66E4B" w:rsidRPr="00F66E4B">
              <w:rPr>
                <w:rFonts w:ascii="Arial" w:eastAsiaTheme="minorEastAsia" w:hAnsi="Arial" w:cs="Arial"/>
                <w:lang w:eastAsia="zh-CN"/>
              </w:rPr>
              <w:t>23</w:t>
            </w:r>
          </w:p>
        </w:tc>
        <w:tc>
          <w:tcPr>
            <w:tcW w:w="2268" w:type="dxa"/>
          </w:tcPr>
          <w:p w14:paraId="7BD3CB27" w14:textId="77777777" w:rsidR="00871653" w:rsidRPr="00F66E4B"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0548E0">
              <w:rPr>
                <w:rFonts w:ascii="Arial" w:eastAsiaTheme="minorEastAsia" w:hAnsi="Arial" w:cs="Arial" w:hint="eastAsia"/>
                <w:lang w:eastAsia="zh-CN"/>
              </w:rPr>
              <w:t>12</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0548E0">
              <w:rPr>
                <w:rFonts w:ascii="Arial" w:eastAsiaTheme="minorEastAsia" w:hAnsi="Arial" w:cs="Arial" w:hint="eastAsia"/>
                <w:lang w:eastAsia="zh-CN"/>
              </w:rPr>
              <w:t>3</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EBBE4C2" w14:textId="1622CB47" w:rsidR="00190EDE" w:rsidRPr="0073641B" w:rsidRDefault="00B23D60" w:rsidP="00F66E4B">
            <w:pPr>
              <w:tabs>
                <w:tab w:val="left" w:pos="567"/>
              </w:tabs>
              <w:spacing w:after="0"/>
              <w:rPr>
                <w:rFonts w:ascii="Arial" w:eastAsia="游明朝" w:hAnsi="Arial" w:cs="Arial"/>
                <w:color w:val="00B050"/>
                <w:kern w:val="2"/>
                <w:lang w:val="en-US" w:eastAsia="ja-JP"/>
              </w:rPr>
            </w:pPr>
            <w:r>
              <w:rPr>
                <w:rFonts w:ascii="Arial" w:hAnsi="Arial" w:cs="Arial"/>
                <w:color w:val="00B050"/>
                <w:kern w:val="2"/>
                <w:lang w:val="en-US" w:eastAsia="ja-JP"/>
              </w:rPr>
              <w:t>9</w:t>
            </w:r>
            <w:r w:rsidR="00F66E4B" w:rsidRPr="00877ADA">
              <w:rPr>
                <w:rFonts w:ascii="Arial" w:hAnsi="Arial" w:cs="Arial"/>
                <w:color w:val="00B050"/>
                <w:kern w:val="2"/>
                <w:lang w:val="en-US" w:eastAsia="ja-JP"/>
              </w:rPr>
              <w:t>0%</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37A8AFED" w14:textId="77777777" w:rsidR="00306F49" w:rsidRDefault="004C266C" w:rsidP="008836AC">
            <w:pPr>
              <w:tabs>
                <w:tab w:val="left" w:pos="567"/>
              </w:tabs>
              <w:spacing w:after="0"/>
              <w:rPr>
                <w:rFonts w:ascii="Arial" w:eastAsia="游明朝" w:hAnsi="Arial" w:cs="Arial"/>
                <w:color w:val="00B050"/>
                <w:kern w:val="2"/>
                <w:lang w:val="en-US" w:eastAsia="ja-JP"/>
              </w:rPr>
            </w:pPr>
            <w:r>
              <w:rPr>
                <w:rFonts w:ascii="Arial" w:hAnsi="Arial" w:cs="Arial"/>
                <w:color w:val="00B050"/>
                <w:kern w:val="2"/>
                <w:lang w:val="en-US" w:eastAsia="ja-JP"/>
              </w:rPr>
              <w:t>2</w:t>
            </w:r>
            <w:r w:rsidR="00C20ABF"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p w14:paraId="5D71E53F" w14:textId="77777777" w:rsidR="0073641B" w:rsidRPr="0073641B" w:rsidRDefault="0073641B" w:rsidP="008836AC">
            <w:pPr>
              <w:tabs>
                <w:tab w:val="left" w:pos="567"/>
              </w:tabs>
              <w:spacing w:after="0"/>
              <w:rPr>
                <w:rFonts w:ascii="Arial" w:eastAsia="游明朝" w:hAnsi="Arial" w:cs="Arial"/>
                <w:color w:val="00B050"/>
                <w:kern w:val="2"/>
                <w:lang w:val="en-US" w:eastAsia="ja-JP"/>
              </w:rPr>
            </w:pP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0CB9E23D" w:rsidR="00D22398" w:rsidRPr="00316312" w:rsidRDefault="00DF295F" w:rsidP="00C4666A">
            <w:pPr>
              <w:pStyle w:val="TAL"/>
              <w:jc w:val="center"/>
              <w:rPr>
                <w:rFonts w:eastAsiaTheme="minorEastAsia"/>
                <w:color w:val="FF0000"/>
                <w:lang w:eastAsia="zh-CN"/>
              </w:rPr>
            </w:pPr>
            <w:r>
              <w:rPr>
                <w:rFonts w:eastAsiaTheme="minorEastAsia"/>
                <w:lang w:eastAsia="zh-CN"/>
              </w:rPr>
              <w:t>Yes</w:t>
            </w:r>
            <w:bookmarkStart w:id="0" w:name="_GoBack"/>
            <w:bookmarkEnd w:id="0"/>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ECB6563" w14:textId="77777777" w:rsidR="00701410" w:rsidRDefault="00701410" w:rsidP="00701410">
      <w:pPr>
        <w:pStyle w:val="4"/>
        <w:rPr>
          <w:lang w:eastAsia="ja-JP"/>
        </w:rPr>
      </w:pPr>
      <w:r>
        <w:rPr>
          <w:lang w:eastAsia="ja-JP"/>
        </w:rPr>
        <w:t>2.2.1</w:t>
      </w:r>
      <w:r>
        <w:rPr>
          <w:lang w:eastAsia="ja-JP"/>
        </w:rPr>
        <w:tab/>
        <w:t>Agreements</w:t>
      </w:r>
    </w:p>
    <w:p w14:paraId="6BFD728F" w14:textId="77777777"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7520D1D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71FACC8" w14:textId="77777777" w:rsidR="00701410" w:rsidRDefault="00701410" w:rsidP="00701410">
      <w:pPr>
        <w:pStyle w:val="4"/>
        <w:rPr>
          <w:lang w:eastAsia="ja-JP"/>
        </w:rPr>
      </w:pPr>
      <w:r>
        <w:rPr>
          <w:lang w:eastAsia="ja-JP"/>
        </w:rPr>
        <w:t>2.3.1</w:t>
      </w:r>
      <w:r>
        <w:rPr>
          <w:lang w:eastAsia="ja-JP"/>
        </w:rPr>
        <w:tab/>
        <w:t>Agreements</w:t>
      </w:r>
    </w:p>
    <w:p w14:paraId="65342F9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7C4886A2" w14:textId="77777777" w:rsidR="00235D63" w:rsidRDefault="00701410" w:rsidP="00F6418A">
      <w:pPr>
        <w:pStyle w:val="4"/>
        <w:rPr>
          <w:lang w:eastAsia="ja-JP"/>
        </w:rPr>
      </w:pPr>
      <w:r>
        <w:rPr>
          <w:lang w:eastAsia="ja-JP"/>
        </w:rPr>
        <w:t>2.4.1</w:t>
      </w:r>
      <w:r>
        <w:rPr>
          <w:lang w:eastAsia="ja-JP"/>
        </w:rPr>
        <w:tab/>
        <w:t>Agreements</w:t>
      </w:r>
    </w:p>
    <w:p w14:paraId="7026ADFF" w14:textId="28DE4897" w:rsidR="002906E8" w:rsidRPr="002906E8" w:rsidRDefault="002906E8" w:rsidP="002906E8">
      <w:pPr>
        <w:rPr>
          <w:b/>
          <w:sz w:val="21"/>
          <w:szCs w:val="21"/>
          <w:u w:val="single"/>
          <w:lang w:eastAsia="ja-JP"/>
        </w:rPr>
      </w:pPr>
      <w:r w:rsidRPr="002906E8">
        <w:rPr>
          <w:b/>
          <w:sz w:val="21"/>
          <w:szCs w:val="21"/>
          <w:u w:val="single"/>
          <w:lang w:eastAsia="ja-JP"/>
        </w:rPr>
        <w:t>RAN4#106bis</w:t>
      </w:r>
      <w:r w:rsidRPr="002906E8">
        <w:rPr>
          <w:b/>
          <w:sz w:val="21"/>
          <w:szCs w:val="21"/>
          <w:u w:val="single"/>
          <w:lang w:eastAsia="ja-JP"/>
        </w:rPr>
        <w:br/>
      </w:r>
      <w:r w:rsidRPr="002906E8">
        <w:rPr>
          <w:sz w:val="21"/>
          <w:szCs w:val="21"/>
          <w:lang w:eastAsia="ja-JP"/>
        </w:rPr>
        <w:t>&lt;UE RF&gt;</w:t>
      </w:r>
    </w:p>
    <w:p w14:paraId="11611D9E" w14:textId="3FF9D003" w:rsidR="005060C3" w:rsidRDefault="005060C3" w:rsidP="005060C3">
      <w:pPr>
        <w:pStyle w:val="aff6"/>
        <w:numPr>
          <w:ilvl w:val="0"/>
          <w:numId w:val="14"/>
        </w:numPr>
        <w:ind w:leftChars="0"/>
        <w:rPr>
          <w:rFonts w:ascii="Times New Roman" w:hAnsi="Times New Roman"/>
          <w:szCs w:val="21"/>
        </w:rPr>
      </w:pPr>
      <w:r>
        <w:rPr>
          <w:rFonts w:ascii="Times New Roman" w:hAnsi="Times New Roman"/>
          <w:szCs w:val="21"/>
        </w:rPr>
        <w:t>WF in [</w:t>
      </w:r>
      <w:r w:rsidR="00716EF0">
        <w:rPr>
          <w:rFonts w:ascii="Times New Roman" w:hAnsi="Times New Roman"/>
          <w:szCs w:val="21"/>
        </w:rPr>
        <w:t>39</w:t>
      </w:r>
      <w:r w:rsidRPr="005060C3">
        <w:rPr>
          <w:rFonts w:ascii="Times New Roman" w:hAnsi="Times New Roman"/>
          <w:szCs w:val="21"/>
        </w:rPr>
        <w:t>] captured the following agreements:</w:t>
      </w:r>
    </w:p>
    <w:p w14:paraId="5E61C9C5" w14:textId="729D2353" w:rsidR="002906E8" w:rsidRPr="002906E8" w:rsidRDefault="002906E8" w:rsidP="005060C3">
      <w:pPr>
        <w:pStyle w:val="aff6"/>
        <w:numPr>
          <w:ilvl w:val="1"/>
          <w:numId w:val="14"/>
        </w:numPr>
        <w:ind w:leftChars="0"/>
        <w:rPr>
          <w:rFonts w:ascii="Times New Roman" w:hAnsi="Times New Roman"/>
          <w:szCs w:val="21"/>
        </w:rPr>
      </w:pPr>
      <w:r w:rsidRPr="002906E8">
        <w:rPr>
          <w:rFonts w:ascii="Times New Roman" w:hAnsi="Times New Roman"/>
          <w:szCs w:val="21"/>
        </w:rPr>
        <w:t>Type 1 and Type 2 means different UE capability.</w:t>
      </w:r>
    </w:p>
    <w:p w14:paraId="6886653A" w14:textId="77777777" w:rsidR="002906E8" w:rsidRPr="002906E8" w:rsidRDefault="002906E8" w:rsidP="005060C3">
      <w:pPr>
        <w:pStyle w:val="aff6"/>
        <w:numPr>
          <w:ilvl w:val="1"/>
          <w:numId w:val="14"/>
        </w:numPr>
        <w:ind w:leftChars="0"/>
        <w:rPr>
          <w:rFonts w:ascii="Times New Roman" w:hAnsi="Times New Roman"/>
          <w:szCs w:val="21"/>
        </w:rPr>
      </w:pPr>
      <w:r w:rsidRPr="002906E8">
        <w:rPr>
          <w:rFonts w:ascii="Times New Roman" w:hAnsi="Times New Roman"/>
          <w:szCs w:val="21"/>
        </w:rPr>
        <w:t>Type 1 is mandatory and Type 2 is optional.</w:t>
      </w:r>
    </w:p>
    <w:p w14:paraId="77E1CA8D" w14:textId="77777777" w:rsidR="002906E8" w:rsidRPr="002906E8" w:rsidRDefault="002906E8" w:rsidP="005060C3">
      <w:pPr>
        <w:pStyle w:val="aff6"/>
        <w:numPr>
          <w:ilvl w:val="1"/>
          <w:numId w:val="14"/>
        </w:numPr>
        <w:ind w:leftChars="0"/>
        <w:rPr>
          <w:rFonts w:ascii="Times New Roman" w:hAnsi="Times New Roman"/>
          <w:szCs w:val="21"/>
        </w:rPr>
      </w:pPr>
      <w:r w:rsidRPr="002906E8">
        <w:rPr>
          <w:rFonts w:ascii="Times New Roman" w:hAnsi="Times New Roman"/>
          <w:szCs w:val="21"/>
        </w:rPr>
        <w:t>Postpone to discuss whether UE supports to configure between Type 1 and Type 3 on a request from BS and also Type 1 shall be default when no request comes from BS to future release.</w:t>
      </w:r>
    </w:p>
    <w:p w14:paraId="4FF16F70" w14:textId="77777777" w:rsidR="002906E8" w:rsidRPr="002906E8" w:rsidRDefault="002906E8" w:rsidP="005060C3">
      <w:pPr>
        <w:pStyle w:val="aff6"/>
        <w:numPr>
          <w:ilvl w:val="1"/>
          <w:numId w:val="14"/>
        </w:numPr>
        <w:ind w:leftChars="0"/>
        <w:rPr>
          <w:rFonts w:ascii="Times New Roman" w:hAnsi="Times New Roman"/>
          <w:szCs w:val="21"/>
        </w:rPr>
      </w:pPr>
      <w:r w:rsidRPr="002906E8">
        <w:rPr>
          <w:rFonts w:ascii="Times New Roman" w:hAnsi="Times New Roman"/>
          <w:szCs w:val="21"/>
        </w:rPr>
        <w:t>Postpone to discuss whether for UE supporting Type-3, clarification is required to reconfigure to Type-2 or not to future release.</w:t>
      </w:r>
    </w:p>
    <w:p w14:paraId="01C680E5" w14:textId="77777777" w:rsidR="002906E8" w:rsidRPr="002906E8" w:rsidRDefault="002906E8" w:rsidP="005060C3">
      <w:pPr>
        <w:pStyle w:val="aff6"/>
        <w:numPr>
          <w:ilvl w:val="1"/>
          <w:numId w:val="14"/>
        </w:numPr>
        <w:ind w:leftChars="0"/>
        <w:rPr>
          <w:rFonts w:ascii="Times New Roman" w:hAnsi="Times New Roman"/>
          <w:szCs w:val="21"/>
        </w:rPr>
      </w:pPr>
      <w:r w:rsidRPr="002906E8">
        <w:rPr>
          <w:rFonts w:ascii="Times New Roman" w:hAnsi="Times New Roman"/>
          <w:szCs w:val="21"/>
        </w:rPr>
        <w:t>RAN4 suggests to postpone Type 3a/3b to future release.</w:t>
      </w:r>
    </w:p>
    <w:p w14:paraId="16DBDC53" w14:textId="77777777" w:rsidR="002906E8" w:rsidRPr="002906E8" w:rsidRDefault="002906E8" w:rsidP="005060C3">
      <w:pPr>
        <w:pStyle w:val="aff6"/>
        <w:numPr>
          <w:ilvl w:val="1"/>
          <w:numId w:val="14"/>
        </w:numPr>
        <w:ind w:leftChars="0"/>
        <w:rPr>
          <w:rFonts w:ascii="Times New Roman" w:hAnsi="Times New Roman"/>
          <w:szCs w:val="21"/>
        </w:rPr>
      </w:pPr>
      <w:r w:rsidRPr="002906E8">
        <w:rPr>
          <w:rFonts w:ascii="Times New Roman" w:hAnsi="Times New Roman"/>
          <w:szCs w:val="21"/>
        </w:rPr>
        <w:t>Postpone to discuss whether to decouple discussion on MRTD and power imbalance requirement for Type 3a/3b to future release.</w:t>
      </w:r>
    </w:p>
    <w:p w14:paraId="55EDA6BF" w14:textId="77777777" w:rsidR="002906E8" w:rsidRPr="002906E8" w:rsidRDefault="002906E8" w:rsidP="005060C3">
      <w:pPr>
        <w:pStyle w:val="aff6"/>
        <w:numPr>
          <w:ilvl w:val="1"/>
          <w:numId w:val="14"/>
        </w:numPr>
        <w:ind w:leftChars="0"/>
        <w:rPr>
          <w:rFonts w:ascii="Times New Roman" w:hAnsi="Times New Roman"/>
          <w:szCs w:val="21"/>
        </w:rPr>
      </w:pPr>
      <w:r w:rsidRPr="002906E8">
        <w:rPr>
          <w:rFonts w:ascii="Times New Roman" w:hAnsi="Times New Roman"/>
          <w:szCs w:val="21"/>
        </w:rPr>
        <w:t xml:space="preserve">Postpone to discuss whether to keep TAE/network synchronization requirement for Type 3a/3b to future </w:t>
      </w:r>
      <w:r w:rsidRPr="002906E8">
        <w:rPr>
          <w:rFonts w:ascii="Times New Roman" w:hAnsi="Times New Roman"/>
          <w:szCs w:val="21"/>
        </w:rPr>
        <w:lastRenderedPageBreak/>
        <w:t>release.</w:t>
      </w:r>
    </w:p>
    <w:p w14:paraId="28BE34FF" w14:textId="77777777" w:rsidR="002906E8" w:rsidRPr="002906E8" w:rsidRDefault="002906E8" w:rsidP="005060C3">
      <w:pPr>
        <w:pStyle w:val="aff6"/>
        <w:numPr>
          <w:ilvl w:val="1"/>
          <w:numId w:val="14"/>
        </w:numPr>
        <w:ind w:leftChars="0"/>
        <w:rPr>
          <w:rFonts w:ascii="Times New Roman" w:hAnsi="Times New Roman"/>
          <w:szCs w:val="21"/>
        </w:rPr>
      </w:pPr>
      <w:r w:rsidRPr="002906E8">
        <w:rPr>
          <w:rFonts w:ascii="Times New Roman" w:hAnsi="Times New Roman"/>
          <w:szCs w:val="21"/>
        </w:rPr>
        <w:t>Postpone to discuss whether to cope with both 25dB power imbalance (including the relaxation&lt;25dB) and MRTD&gt;CP Length for Type 3a/3b to future release.</w:t>
      </w:r>
    </w:p>
    <w:p w14:paraId="4C7FE114" w14:textId="77777777" w:rsidR="002906E8" w:rsidRPr="002906E8" w:rsidRDefault="002906E8" w:rsidP="005060C3">
      <w:pPr>
        <w:pStyle w:val="aff6"/>
        <w:numPr>
          <w:ilvl w:val="1"/>
          <w:numId w:val="14"/>
        </w:numPr>
        <w:ind w:leftChars="0"/>
        <w:rPr>
          <w:rFonts w:ascii="Times New Roman" w:hAnsi="Times New Roman"/>
          <w:szCs w:val="21"/>
        </w:rPr>
      </w:pPr>
      <w:r w:rsidRPr="002906E8">
        <w:rPr>
          <w:rFonts w:ascii="Times New Roman" w:hAnsi="Times New Roman"/>
          <w:szCs w:val="21"/>
        </w:rPr>
        <w:t>Postpone to discuss with the assumption MRTD&gt;CP, whether to discuss the RF requirement/performance for 25dB power imbalance (including the relaxation&lt;25dB) for type3a/3b based on companies’ input for Type 3a/3b to future release.</w:t>
      </w:r>
    </w:p>
    <w:p w14:paraId="2E65660A" w14:textId="77777777" w:rsidR="002906E8" w:rsidRPr="002906E8" w:rsidRDefault="002906E8" w:rsidP="005060C3">
      <w:pPr>
        <w:pStyle w:val="aff6"/>
        <w:numPr>
          <w:ilvl w:val="1"/>
          <w:numId w:val="14"/>
        </w:numPr>
        <w:ind w:leftChars="0"/>
        <w:rPr>
          <w:rFonts w:ascii="Times New Roman" w:hAnsi="Times New Roman"/>
          <w:szCs w:val="21"/>
        </w:rPr>
      </w:pPr>
      <w:r w:rsidRPr="002906E8">
        <w:rPr>
          <w:rFonts w:ascii="Times New Roman" w:hAnsi="Times New Roman"/>
          <w:szCs w:val="21"/>
        </w:rPr>
        <w:t>RAN4 suggests to postpone Type 4a/4b to future release.</w:t>
      </w:r>
    </w:p>
    <w:p w14:paraId="13F3BC68" w14:textId="77777777" w:rsidR="002906E8" w:rsidRPr="002906E8" w:rsidRDefault="002906E8" w:rsidP="005060C3">
      <w:pPr>
        <w:pStyle w:val="aff6"/>
        <w:numPr>
          <w:ilvl w:val="1"/>
          <w:numId w:val="14"/>
        </w:numPr>
        <w:ind w:leftChars="0"/>
        <w:rPr>
          <w:rFonts w:ascii="Times New Roman" w:hAnsi="Times New Roman"/>
          <w:szCs w:val="21"/>
        </w:rPr>
      </w:pPr>
      <w:r w:rsidRPr="002906E8">
        <w:rPr>
          <w:rFonts w:ascii="Times New Roman" w:hAnsi="Times New Roman"/>
          <w:szCs w:val="21"/>
        </w:rPr>
        <w:t>Postpone to discuss whether UE Type 2 power imbalance is re-used for Type 4a/4b to future release.</w:t>
      </w:r>
    </w:p>
    <w:p w14:paraId="4F70C42A" w14:textId="77777777" w:rsidR="002906E8" w:rsidRPr="002906E8" w:rsidRDefault="002906E8" w:rsidP="005060C3">
      <w:pPr>
        <w:pStyle w:val="aff6"/>
        <w:numPr>
          <w:ilvl w:val="1"/>
          <w:numId w:val="14"/>
        </w:numPr>
        <w:ind w:leftChars="0"/>
        <w:rPr>
          <w:rFonts w:ascii="Times New Roman" w:hAnsi="Times New Roman"/>
          <w:szCs w:val="21"/>
        </w:rPr>
      </w:pPr>
      <w:r w:rsidRPr="002906E8">
        <w:rPr>
          <w:rFonts w:ascii="Times New Roman" w:hAnsi="Times New Roman"/>
          <w:szCs w:val="21"/>
        </w:rPr>
        <w:t>Postpone to discuss whether BS TAE is 3us to future release.</w:t>
      </w:r>
    </w:p>
    <w:p w14:paraId="1B9F8002" w14:textId="77777777" w:rsidR="002906E8" w:rsidRPr="002906E8" w:rsidRDefault="002906E8" w:rsidP="005060C3">
      <w:pPr>
        <w:pStyle w:val="aff6"/>
        <w:numPr>
          <w:ilvl w:val="1"/>
          <w:numId w:val="14"/>
        </w:numPr>
        <w:ind w:leftChars="0"/>
        <w:rPr>
          <w:rFonts w:ascii="Times New Roman" w:hAnsi="Times New Roman"/>
          <w:szCs w:val="21"/>
        </w:rPr>
      </w:pPr>
      <w:r w:rsidRPr="002906E8">
        <w:rPr>
          <w:rFonts w:ascii="Times New Roman" w:hAnsi="Times New Roman"/>
          <w:szCs w:val="21"/>
        </w:rPr>
        <w:t>Postpone to discuss whether MRTD=33us for Type 4a/4b to future release.</w:t>
      </w:r>
    </w:p>
    <w:p w14:paraId="39D3D8F5" w14:textId="77777777" w:rsidR="002906E8" w:rsidRPr="002906E8" w:rsidRDefault="002906E8" w:rsidP="005060C3">
      <w:pPr>
        <w:pStyle w:val="aff6"/>
        <w:numPr>
          <w:ilvl w:val="1"/>
          <w:numId w:val="14"/>
        </w:numPr>
        <w:ind w:leftChars="0"/>
        <w:rPr>
          <w:rFonts w:ascii="Times New Roman" w:hAnsi="Times New Roman"/>
          <w:szCs w:val="21"/>
        </w:rPr>
      </w:pPr>
      <w:r w:rsidRPr="002906E8">
        <w:rPr>
          <w:rFonts w:ascii="Times New Roman" w:hAnsi="Times New Roman"/>
          <w:szCs w:val="21"/>
        </w:rPr>
        <w:t>Postpone to discuss whether to introduce UE Capability for Type 4a/4b to future release.</w:t>
      </w:r>
    </w:p>
    <w:p w14:paraId="18471A2B" w14:textId="6556A575" w:rsidR="002906E8" w:rsidRPr="00E41D9A" w:rsidRDefault="002906E8" w:rsidP="00E41D9A">
      <w:pPr>
        <w:pStyle w:val="aff6"/>
        <w:numPr>
          <w:ilvl w:val="1"/>
          <w:numId w:val="14"/>
        </w:numPr>
        <w:ind w:leftChars="0"/>
        <w:rPr>
          <w:rFonts w:ascii="Times New Roman" w:hAnsi="Times New Roman"/>
          <w:szCs w:val="21"/>
        </w:rPr>
      </w:pPr>
      <w:r w:rsidRPr="002906E8">
        <w:rPr>
          <w:rFonts w:ascii="Times New Roman" w:hAnsi="Times New Roman"/>
          <w:szCs w:val="21"/>
        </w:rPr>
        <w:t>RAN4 suggests to postpone non-collocated contiguous 2CC and non-contiguous 3CC for intra-band NR-CA (Type 2/3/4) and inter-band EN-DC (Type 3/4) to future release.</w:t>
      </w:r>
    </w:p>
    <w:p w14:paraId="1ABED77B" w14:textId="1F12334F" w:rsidR="002906E8" w:rsidRPr="002906E8" w:rsidRDefault="002906E8" w:rsidP="002906E8">
      <w:pPr>
        <w:pStyle w:val="aff6"/>
        <w:ind w:leftChars="0" w:left="720"/>
        <w:rPr>
          <w:rFonts w:ascii="Times New Roman" w:hAnsi="Times New Roman"/>
          <w:szCs w:val="21"/>
        </w:rPr>
      </w:pPr>
      <w:r w:rsidRPr="002906E8">
        <w:rPr>
          <w:rFonts w:ascii="Times New Roman" w:hAnsi="Times New Roman"/>
          <w:szCs w:val="21"/>
        </w:rPr>
        <w:t xml:space="preserve"> </w:t>
      </w:r>
    </w:p>
    <w:p w14:paraId="6C7AE9CD" w14:textId="7990034B" w:rsidR="002906E8" w:rsidRPr="002906E8" w:rsidRDefault="002906E8" w:rsidP="002906E8">
      <w:pPr>
        <w:rPr>
          <w:sz w:val="21"/>
          <w:szCs w:val="21"/>
          <w:lang w:eastAsia="ja-JP"/>
        </w:rPr>
      </w:pPr>
      <w:r w:rsidRPr="002906E8">
        <w:rPr>
          <w:sz w:val="21"/>
          <w:szCs w:val="21"/>
          <w:lang w:eastAsia="ja-JP"/>
        </w:rPr>
        <w:t>&lt;RRM&gt;</w:t>
      </w:r>
    </w:p>
    <w:p w14:paraId="5165471A" w14:textId="7471E647" w:rsidR="00E41D9A" w:rsidRPr="00E41D9A" w:rsidRDefault="00716EF0" w:rsidP="00E41D9A">
      <w:pPr>
        <w:pStyle w:val="aff6"/>
        <w:numPr>
          <w:ilvl w:val="0"/>
          <w:numId w:val="14"/>
        </w:numPr>
        <w:ind w:leftChars="0"/>
        <w:rPr>
          <w:rFonts w:ascii="Times New Roman" w:eastAsiaTheme="minorEastAsia" w:hAnsi="Times New Roman"/>
          <w:szCs w:val="21"/>
          <w:lang w:eastAsia="zh-CN"/>
        </w:rPr>
      </w:pPr>
      <w:r>
        <w:rPr>
          <w:rFonts w:ascii="Times New Roman" w:eastAsiaTheme="minorEastAsia" w:hAnsi="Times New Roman"/>
          <w:szCs w:val="21"/>
          <w:lang w:eastAsia="zh-CN"/>
        </w:rPr>
        <w:t>WF in [35</w:t>
      </w:r>
      <w:r w:rsidR="00E41D9A" w:rsidRPr="00E41D9A">
        <w:rPr>
          <w:rFonts w:ascii="Times New Roman" w:eastAsiaTheme="minorEastAsia" w:hAnsi="Times New Roman"/>
          <w:szCs w:val="21"/>
          <w:lang w:eastAsia="zh-CN"/>
        </w:rPr>
        <w:t>] captured the following agreements:</w:t>
      </w:r>
    </w:p>
    <w:p w14:paraId="42685D3A" w14:textId="57012C42" w:rsidR="002906E8" w:rsidRDefault="009011AA" w:rsidP="009011AA">
      <w:pPr>
        <w:pStyle w:val="aff6"/>
        <w:numPr>
          <w:ilvl w:val="1"/>
          <w:numId w:val="14"/>
        </w:numPr>
        <w:ind w:leftChars="0"/>
        <w:rPr>
          <w:rFonts w:ascii="Times New Roman" w:eastAsiaTheme="minorEastAsia" w:hAnsi="Times New Roman"/>
          <w:szCs w:val="21"/>
          <w:lang w:eastAsia="zh-CN"/>
        </w:rPr>
      </w:pPr>
      <w:r w:rsidRPr="009011AA">
        <w:rPr>
          <w:rFonts w:ascii="Times New Roman" w:eastAsiaTheme="minorEastAsia" w:hAnsi="Times New Roman"/>
          <w:szCs w:val="21"/>
          <w:lang w:eastAsia="zh-CN"/>
        </w:rPr>
        <w:t>CR on scheduling Restriction for intra-band non-collocated CA type 2 UE</w:t>
      </w:r>
      <w:r>
        <w:rPr>
          <w:rFonts w:ascii="Times New Roman" w:eastAsiaTheme="minorEastAsia" w:hAnsi="Times New Roman"/>
          <w:szCs w:val="21"/>
          <w:lang w:eastAsia="zh-CN"/>
        </w:rPr>
        <w:t xml:space="preserve"> was endorsed [</w:t>
      </w:r>
      <w:r w:rsidR="00716EF0">
        <w:rPr>
          <w:rFonts w:ascii="Times New Roman" w:eastAsiaTheme="minorEastAsia" w:hAnsi="Times New Roman"/>
          <w:szCs w:val="21"/>
          <w:lang w:eastAsia="zh-CN"/>
        </w:rPr>
        <w:t>36</w:t>
      </w:r>
      <w:r>
        <w:rPr>
          <w:rFonts w:ascii="Times New Roman" w:eastAsiaTheme="minorEastAsia" w:hAnsi="Times New Roman"/>
          <w:szCs w:val="21"/>
          <w:lang w:eastAsia="zh-CN"/>
        </w:rPr>
        <w:t>].</w:t>
      </w:r>
    </w:p>
    <w:p w14:paraId="4B59082E" w14:textId="7E199A01" w:rsidR="009011AA" w:rsidRDefault="009011AA" w:rsidP="009011AA">
      <w:pPr>
        <w:pStyle w:val="aff6"/>
        <w:numPr>
          <w:ilvl w:val="1"/>
          <w:numId w:val="14"/>
        </w:numPr>
        <w:ind w:leftChars="0"/>
        <w:rPr>
          <w:rFonts w:ascii="Times New Roman" w:eastAsiaTheme="minorEastAsia" w:hAnsi="Times New Roman"/>
          <w:szCs w:val="21"/>
          <w:lang w:eastAsia="zh-CN"/>
        </w:rPr>
      </w:pPr>
      <w:r w:rsidRPr="009011AA">
        <w:rPr>
          <w:rFonts w:ascii="Times New Roman" w:eastAsiaTheme="minorEastAsia" w:hAnsi="Times New Roman"/>
          <w:szCs w:val="21"/>
          <w:lang w:eastAsia="zh-CN"/>
        </w:rPr>
        <w:t>Draft CR to TS38.133 on MTTD/MRTD and interruption requirements for Rel-18 intra-band CA Type-2 UE</w:t>
      </w:r>
      <w:r>
        <w:rPr>
          <w:rFonts w:ascii="Times New Roman" w:eastAsiaTheme="minorEastAsia" w:hAnsi="Times New Roman"/>
          <w:szCs w:val="21"/>
          <w:lang w:eastAsia="zh-CN"/>
        </w:rPr>
        <w:t xml:space="preserve"> was endorsed [</w:t>
      </w:r>
      <w:r w:rsidR="00716EF0">
        <w:rPr>
          <w:rFonts w:ascii="Times New Roman" w:eastAsiaTheme="minorEastAsia" w:hAnsi="Times New Roman"/>
          <w:szCs w:val="21"/>
          <w:lang w:eastAsia="zh-CN"/>
        </w:rPr>
        <w:t>37</w:t>
      </w:r>
      <w:r>
        <w:rPr>
          <w:rFonts w:ascii="Times New Roman" w:eastAsiaTheme="minorEastAsia" w:hAnsi="Times New Roman"/>
          <w:szCs w:val="21"/>
          <w:lang w:eastAsia="zh-CN"/>
        </w:rPr>
        <w:t>].</w:t>
      </w:r>
    </w:p>
    <w:p w14:paraId="0FA2E320" w14:textId="262F2619" w:rsidR="002D44EF" w:rsidRDefault="002D44EF" w:rsidP="002D44EF">
      <w:pPr>
        <w:pStyle w:val="aff6"/>
        <w:numPr>
          <w:ilvl w:val="1"/>
          <w:numId w:val="14"/>
        </w:numPr>
        <w:ind w:leftChars="0"/>
        <w:rPr>
          <w:rFonts w:ascii="Times New Roman" w:eastAsiaTheme="minorEastAsia" w:hAnsi="Times New Roman"/>
          <w:szCs w:val="21"/>
          <w:lang w:eastAsia="zh-CN"/>
        </w:rPr>
      </w:pPr>
      <w:r w:rsidRPr="002D44EF">
        <w:rPr>
          <w:rFonts w:ascii="Times New Roman" w:eastAsiaTheme="minorEastAsia" w:hAnsi="Times New Roman"/>
          <w:szCs w:val="21"/>
          <w:lang w:eastAsia="zh-CN"/>
        </w:rPr>
        <w:t>Draft</w:t>
      </w:r>
      <w:r>
        <w:rPr>
          <w:rFonts w:ascii="Times New Roman" w:eastAsiaTheme="minorEastAsia" w:hAnsi="Times New Roman"/>
          <w:szCs w:val="21"/>
          <w:lang w:eastAsia="zh-CN"/>
        </w:rPr>
        <w:t xml:space="preserve"> </w:t>
      </w:r>
      <w:r w:rsidRPr="002D44EF">
        <w:rPr>
          <w:rFonts w:ascii="Times New Roman" w:eastAsiaTheme="minorEastAsia" w:hAnsi="Times New Roman"/>
          <w:szCs w:val="21"/>
          <w:lang w:eastAsia="zh-CN"/>
        </w:rPr>
        <w:t>CR on interruption requirements for supporting non-collocated FR1 intra-band CA</w:t>
      </w:r>
      <w:r w:rsidR="00CF7892">
        <w:rPr>
          <w:rFonts w:ascii="Times New Roman" w:eastAsiaTheme="minorEastAsia" w:hAnsi="Times New Roman"/>
          <w:szCs w:val="21"/>
          <w:lang w:eastAsia="zh-CN"/>
        </w:rPr>
        <w:t xml:space="preserve"> was endorsed [38</w:t>
      </w:r>
      <w:r>
        <w:rPr>
          <w:rFonts w:ascii="Times New Roman" w:eastAsiaTheme="minorEastAsia" w:hAnsi="Times New Roman"/>
          <w:szCs w:val="21"/>
          <w:lang w:eastAsia="zh-CN"/>
        </w:rPr>
        <w:t>].</w:t>
      </w:r>
    </w:p>
    <w:p w14:paraId="7ECD2FB1" w14:textId="77777777" w:rsidR="002D44EF" w:rsidRPr="002D44EF" w:rsidRDefault="002D44EF" w:rsidP="002D44EF">
      <w:pPr>
        <w:pStyle w:val="aff6"/>
        <w:numPr>
          <w:ilvl w:val="1"/>
          <w:numId w:val="14"/>
        </w:numPr>
        <w:ind w:leftChars="0"/>
        <w:rPr>
          <w:rFonts w:ascii="Times New Roman" w:eastAsiaTheme="minorEastAsia" w:hAnsi="Times New Roman"/>
          <w:szCs w:val="21"/>
          <w:lang w:eastAsia="zh-CN"/>
        </w:rPr>
      </w:pPr>
      <w:r w:rsidRPr="002D44EF">
        <w:rPr>
          <w:rFonts w:ascii="Times New Roman" w:eastAsiaTheme="minorEastAsia" w:hAnsi="Times New Roman"/>
          <w:szCs w:val="21"/>
          <w:lang w:eastAsia="zh-CN"/>
        </w:rPr>
        <w:t>For non-collocated FR1 intra-band non-contiguous CA</w:t>
      </w:r>
    </w:p>
    <w:p w14:paraId="20AB85CD" w14:textId="77777777" w:rsidR="002D44EF" w:rsidRPr="002D44EF" w:rsidRDefault="002D44EF" w:rsidP="002D44EF">
      <w:pPr>
        <w:pStyle w:val="aff6"/>
        <w:numPr>
          <w:ilvl w:val="2"/>
          <w:numId w:val="14"/>
        </w:numPr>
        <w:ind w:leftChars="0"/>
        <w:rPr>
          <w:rFonts w:ascii="Times New Roman" w:eastAsiaTheme="minorEastAsia" w:hAnsi="Times New Roman"/>
          <w:szCs w:val="21"/>
          <w:lang w:eastAsia="zh-CN"/>
        </w:rPr>
      </w:pPr>
      <w:r w:rsidRPr="002D44EF">
        <w:rPr>
          <w:rFonts w:ascii="Times New Roman" w:eastAsiaTheme="minorEastAsia" w:hAnsi="Times New Roman"/>
          <w:szCs w:val="21"/>
          <w:lang w:eastAsia="zh-CN"/>
        </w:rPr>
        <w:t xml:space="preserve">The existing activation delay requirements (clause 8.3.2) for a known FR1 </w:t>
      </w:r>
      <w:proofErr w:type="spellStart"/>
      <w:r w:rsidRPr="002D44EF">
        <w:rPr>
          <w:rFonts w:ascii="Times New Roman" w:eastAsiaTheme="minorEastAsia" w:hAnsi="Times New Roman"/>
          <w:szCs w:val="21"/>
          <w:lang w:eastAsia="zh-CN"/>
        </w:rPr>
        <w:t>SCell</w:t>
      </w:r>
      <w:proofErr w:type="spellEnd"/>
      <w:r w:rsidRPr="002D44EF">
        <w:rPr>
          <w:rFonts w:ascii="Times New Roman" w:eastAsiaTheme="minorEastAsia" w:hAnsi="Times New Roman"/>
          <w:szCs w:val="21"/>
          <w:lang w:eastAsia="zh-CN"/>
        </w:rPr>
        <w:t xml:space="preserve"> can be re-used for Type 2 UE.</w:t>
      </w:r>
    </w:p>
    <w:p w14:paraId="6F38BD8C" w14:textId="77777777" w:rsidR="002D44EF" w:rsidRPr="002D44EF" w:rsidRDefault="002D44EF" w:rsidP="002D44EF">
      <w:pPr>
        <w:pStyle w:val="aff6"/>
        <w:numPr>
          <w:ilvl w:val="2"/>
          <w:numId w:val="14"/>
        </w:numPr>
        <w:ind w:leftChars="0"/>
        <w:rPr>
          <w:rFonts w:ascii="Times New Roman" w:eastAsiaTheme="minorEastAsia" w:hAnsi="Times New Roman"/>
          <w:szCs w:val="21"/>
          <w:lang w:eastAsia="zh-CN"/>
        </w:rPr>
      </w:pPr>
      <w:r w:rsidRPr="002D44EF">
        <w:rPr>
          <w:rFonts w:ascii="Times New Roman" w:eastAsiaTheme="minorEastAsia" w:hAnsi="Times New Roman"/>
          <w:szCs w:val="21"/>
          <w:lang w:eastAsia="zh-CN"/>
        </w:rPr>
        <w:t xml:space="preserve">The existing activation delay requirements (clause 8.3.2) for an unknown FR1 </w:t>
      </w:r>
      <w:proofErr w:type="spellStart"/>
      <w:r w:rsidRPr="002D44EF">
        <w:rPr>
          <w:rFonts w:ascii="Times New Roman" w:eastAsiaTheme="minorEastAsia" w:hAnsi="Times New Roman"/>
          <w:szCs w:val="21"/>
          <w:lang w:eastAsia="zh-CN"/>
        </w:rPr>
        <w:t>SCell</w:t>
      </w:r>
      <w:proofErr w:type="spellEnd"/>
      <w:r w:rsidRPr="002D44EF">
        <w:rPr>
          <w:rFonts w:ascii="Times New Roman" w:eastAsiaTheme="minorEastAsia" w:hAnsi="Times New Roman"/>
          <w:szCs w:val="21"/>
          <w:lang w:eastAsia="zh-CN"/>
        </w:rPr>
        <w:t xml:space="preserve"> for non-contiguous intra-band CA can be re-used for Type 2 UE.</w:t>
      </w:r>
    </w:p>
    <w:p w14:paraId="73CD095F" w14:textId="679B8296" w:rsidR="002D44EF" w:rsidRDefault="002D44EF" w:rsidP="002D44EF">
      <w:pPr>
        <w:pStyle w:val="aff6"/>
        <w:numPr>
          <w:ilvl w:val="2"/>
          <w:numId w:val="14"/>
        </w:numPr>
        <w:ind w:leftChars="0"/>
        <w:rPr>
          <w:rFonts w:ascii="Times New Roman" w:eastAsiaTheme="minorEastAsia" w:hAnsi="Times New Roman"/>
          <w:szCs w:val="21"/>
          <w:lang w:eastAsia="zh-CN"/>
        </w:rPr>
      </w:pPr>
      <w:r w:rsidRPr="002D44EF">
        <w:rPr>
          <w:rFonts w:ascii="Times New Roman" w:eastAsiaTheme="minorEastAsia" w:hAnsi="Times New Roman"/>
          <w:szCs w:val="21"/>
          <w:lang w:eastAsia="zh-CN"/>
        </w:rPr>
        <w:t>FFS whether any CRs are needed to clarify the requirements applicability.</w:t>
      </w:r>
    </w:p>
    <w:p w14:paraId="53ED9C44" w14:textId="30FEAFEE" w:rsidR="002D44EF" w:rsidRPr="002D44EF" w:rsidRDefault="002D44EF" w:rsidP="002D44EF">
      <w:pPr>
        <w:pStyle w:val="aff6"/>
        <w:numPr>
          <w:ilvl w:val="1"/>
          <w:numId w:val="14"/>
        </w:numPr>
        <w:ind w:leftChars="0"/>
        <w:rPr>
          <w:rFonts w:ascii="Times New Roman" w:eastAsiaTheme="minorEastAsia" w:hAnsi="Times New Roman"/>
          <w:szCs w:val="21"/>
          <w:lang w:eastAsia="zh-CN"/>
        </w:rPr>
      </w:pPr>
      <w:r w:rsidRPr="002D44EF">
        <w:rPr>
          <w:rFonts w:ascii="Times New Roman" w:eastAsiaTheme="minorEastAsia" w:hAnsi="Times New Roman"/>
          <w:szCs w:val="21"/>
          <w:lang w:eastAsia="zh-CN"/>
        </w:rPr>
        <w:t>For non-collocated FR1 intra-band non-contiguous CA, Type 2 UE can be configured with BFD/CBD measurements on up to two serving cells in the same band</w:t>
      </w:r>
    </w:p>
    <w:p w14:paraId="53E2ABDA" w14:textId="48F5AC1C" w:rsidR="00CE3248" w:rsidRPr="002906E8" w:rsidRDefault="00CE3248" w:rsidP="00AE033B">
      <w:pPr>
        <w:rPr>
          <w:rFonts w:eastAsia="游明朝"/>
          <w:sz w:val="21"/>
          <w:szCs w:val="21"/>
          <w:lang w:val="en-US" w:eastAsia="ja-JP"/>
        </w:rPr>
      </w:pPr>
    </w:p>
    <w:p w14:paraId="7E1BDCF4" w14:textId="77777777" w:rsidR="002906E8" w:rsidRPr="002906E8" w:rsidRDefault="002906E8" w:rsidP="002906E8">
      <w:pPr>
        <w:rPr>
          <w:sz w:val="21"/>
          <w:szCs w:val="21"/>
          <w:lang w:eastAsia="ja-JP"/>
        </w:rPr>
      </w:pPr>
      <w:r w:rsidRPr="002906E8">
        <w:rPr>
          <w:sz w:val="21"/>
          <w:szCs w:val="21"/>
          <w:lang w:eastAsia="ja-JP"/>
        </w:rPr>
        <w:t>&lt;Demodulation performance&gt;</w:t>
      </w:r>
    </w:p>
    <w:p w14:paraId="02878D01" w14:textId="06226D54" w:rsidR="00D321F0" w:rsidRDefault="00D321F0" w:rsidP="00D321F0">
      <w:pPr>
        <w:pStyle w:val="aff6"/>
        <w:numPr>
          <w:ilvl w:val="0"/>
          <w:numId w:val="14"/>
        </w:numPr>
        <w:ind w:leftChars="0"/>
        <w:rPr>
          <w:rFonts w:ascii="Times New Roman" w:eastAsiaTheme="minorEastAsia" w:hAnsi="Times New Roman"/>
          <w:szCs w:val="21"/>
          <w:lang w:eastAsia="zh-CN"/>
        </w:rPr>
      </w:pPr>
      <w:r w:rsidRPr="00D321F0">
        <w:rPr>
          <w:rFonts w:ascii="Times New Roman" w:eastAsiaTheme="minorEastAsia" w:hAnsi="Times New Roman"/>
          <w:szCs w:val="21"/>
          <w:lang w:eastAsia="zh-CN"/>
        </w:rPr>
        <w:t>Work plan for demodulation performance part of WI intra-band non-</w:t>
      </w:r>
      <w:proofErr w:type="spellStart"/>
      <w:r w:rsidRPr="00D321F0">
        <w:rPr>
          <w:rFonts w:ascii="Times New Roman" w:eastAsiaTheme="minorEastAsia" w:hAnsi="Times New Roman"/>
          <w:szCs w:val="21"/>
          <w:lang w:eastAsia="zh-CN"/>
        </w:rPr>
        <w:t>colocated</w:t>
      </w:r>
      <w:proofErr w:type="spellEnd"/>
      <w:r w:rsidRPr="00D321F0">
        <w:rPr>
          <w:rFonts w:ascii="Times New Roman" w:eastAsiaTheme="minorEastAsia" w:hAnsi="Times New Roman"/>
          <w:szCs w:val="21"/>
          <w:lang w:eastAsia="zh-CN"/>
        </w:rPr>
        <w:t xml:space="preserve"> EN-DC/NR-CA deployment</w:t>
      </w:r>
      <w:r>
        <w:rPr>
          <w:rFonts w:ascii="Times New Roman" w:eastAsiaTheme="minorEastAsia" w:hAnsi="Times New Roman"/>
          <w:szCs w:val="21"/>
          <w:lang w:eastAsia="zh-CN"/>
        </w:rPr>
        <w:t xml:space="preserve"> was approved [</w:t>
      </w:r>
      <w:r w:rsidR="00710A94">
        <w:rPr>
          <w:rFonts w:ascii="Times New Roman" w:eastAsiaTheme="minorEastAsia" w:hAnsi="Times New Roman"/>
          <w:szCs w:val="21"/>
          <w:lang w:eastAsia="zh-CN"/>
        </w:rPr>
        <w:t>4</w:t>
      </w:r>
      <w:r>
        <w:rPr>
          <w:rFonts w:ascii="Times New Roman" w:eastAsiaTheme="minorEastAsia" w:hAnsi="Times New Roman"/>
          <w:szCs w:val="21"/>
          <w:lang w:eastAsia="zh-CN"/>
        </w:rPr>
        <w:t>].</w:t>
      </w:r>
    </w:p>
    <w:p w14:paraId="4C9C9CE8" w14:textId="54A5C126" w:rsidR="000E1D9E" w:rsidRDefault="00E14468" w:rsidP="000E1D9E">
      <w:pPr>
        <w:pStyle w:val="aff6"/>
        <w:numPr>
          <w:ilvl w:val="0"/>
          <w:numId w:val="14"/>
        </w:numPr>
        <w:ind w:leftChars="0"/>
        <w:rPr>
          <w:rFonts w:ascii="Times New Roman" w:eastAsiaTheme="minorEastAsia" w:hAnsi="Times New Roman"/>
          <w:szCs w:val="21"/>
          <w:lang w:eastAsia="zh-CN"/>
        </w:rPr>
      </w:pPr>
      <w:r>
        <w:rPr>
          <w:rFonts w:ascii="Times New Roman" w:eastAsiaTheme="minorEastAsia" w:hAnsi="Times New Roman"/>
          <w:szCs w:val="21"/>
          <w:lang w:eastAsia="zh-CN"/>
        </w:rPr>
        <w:t>WF in [29</w:t>
      </w:r>
      <w:r w:rsidR="000E1D9E" w:rsidRPr="00E41D9A">
        <w:rPr>
          <w:rFonts w:ascii="Times New Roman" w:eastAsiaTheme="minorEastAsia" w:hAnsi="Times New Roman"/>
          <w:szCs w:val="21"/>
          <w:lang w:eastAsia="zh-CN"/>
        </w:rPr>
        <w:t>] captured the following agreements:</w:t>
      </w:r>
    </w:p>
    <w:p w14:paraId="2402D054" w14:textId="3343D705" w:rsidR="000E1D9E" w:rsidRPr="000E1D9E" w:rsidRDefault="000E1D9E" w:rsidP="000E1D9E">
      <w:pPr>
        <w:pStyle w:val="aff6"/>
        <w:numPr>
          <w:ilvl w:val="1"/>
          <w:numId w:val="14"/>
        </w:numPr>
        <w:ind w:leftChars="0"/>
        <w:rPr>
          <w:rFonts w:ascii="Times New Roman" w:eastAsiaTheme="minorEastAsia" w:hAnsi="Times New Roman"/>
          <w:szCs w:val="21"/>
          <w:lang w:eastAsia="zh-CN"/>
        </w:rPr>
      </w:pPr>
      <w:r w:rsidRPr="000E1D9E">
        <w:rPr>
          <w:rFonts w:ascii="Times New Roman" w:eastAsia="SimSun" w:hAnsi="Times New Roman"/>
          <w:szCs w:val="24"/>
          <w:lang w:eastAsia="zh-CN"/>
        </w:rPr>
        <w:t xml:space="preserve">Agree with the following work plan. Update work plan, if necessary, according to the RF/RRM core discussion. </w:t>
      </w:r>
    </w:p>
    <w:tbl>
      <w:tblPr>
        <w:tblStyle w:val="a4"/>
        <w:tblW w:w="0" w:type="auto"/>
        <w:tblLook w:val="04A0" w:firstRow="1" w:lastRow="0" w:firstColumn="1" w:lastColumn="0" w:noHBand="0" w:noVBand="1"/>
      </w:tblPr>
      <w:tblGrid>
        <w:gridCol w:w="10194"/>
      </w:tblGrid>
      <w:tr w:rsidR="000E1D9E" w:rsidRPr="000E1D9E" w14:paraId="66307659" w14:textId="77777777" w:rsidTr="00716EF0">
        <w:tc>
          <w:tcPr>
            <w:tcW w:w="10457" w:type="dxa"/>
          </w:tcPr>
          <w:p w14:paraId="1AFEF006" w14:textId="77777777" w:rsidR="000E1D9E" w:rsidRPr="000E1D9E" w:rsidRDefault="000E1D9E" w:rsidP="000E1D9E">
            <w:pPr>
              <w:pStyle w:val="aff6"/>
              <w:numPr>
                <w:ilvl w:val="0"/>
                <w:numId w:val="19"/>
              </w:numPr>
              <w:ind w:leftChars="0"/>
              <w:rPr>
                <w:rFonts w:ascii="Times New Roman" w:eastAsia="SimSun" w:hAnsi="Times New Roman"/>
                <w:szCs w:val="24"/>
                <w:lang w:eastAsia="zh-CN"/>
              </w:rPr>
            </w:pPr>
            <w:r w:rsidRPr="000E1D9E">
              <w:rPr>
                <w:rFonts w:ascii="Times New Roman" w:eastAsia="SimSun" w:hAnsi="Times New Roman"/>
                <w:szCs w:val="24"/>
                <w:lang w:eastAsia="zh-CN"/>
              </w:rPr>
              <w:t>RAN4#106bis-e, April 2023 (0.25 TU)</w:t>
            </w:r>
          </w:p>
          <w:p w14:paraId="414AD0EC" w14:textId="77777777" w:rsidR="000E1D9E" w:rsidRPr="000E1D9E" w:rsidRDefault="000E1D9E" w:rsidP="000E1D9E">
            <w:pPr>
              <w:pStyle w:val="aff6"/>
              <w:numPr>
                <w:ilvl w:val="1"/>
                <w:numId w:val="19"/>
              </w:numPr>
              <w:ind w:leftChars="0"/>
              <w:rPr>
                <w:rFonts w:ascii="Times New Roman" w:eastAsia="SimSun" w:hAnsi="Times New Roman"/>
                <w:szCs w:val="24"/>
                <w:lang w:eastAsia="zh-CN"/>
              </w:rPr>
            </w:pPr>
            <w:r w:rsidRPr="000E1D9E">
              <w:rPr>
                <w:rFonts w:ascii="Times New Roman" w:eastAsia="SimSun" w:hAnsi="Times New Roman"/>
                <w:szCs w:val="24"/>
                <w:lang w:eastAsia="zh-CN"/>
              </w:rPr>
              <w:t>Discuss the scope of UE demodulation requirements.</w:t>
            </w:r>
          </w:p>
          <w:p w14:paraId="6E3DD728" w14:textId="77777777" w:rsidR="000E1D9E" w:rsidRPr="000E1D9E" w:rsidRDefault="000E1D9E" w:rsidP="000E1D9E">
            <w:pPr>
              <w:pStyle w:val="aff6"/>
              <w:numPr>
                <w:ilvl w:val="0"/>
                <w:numId w:val="19"/>
              </w:numPr>
              <w:ind w:leftChars="0"/>
              <w:rPr>
                <w:rFonts w:ascii="Times New Roman" w:eastAsia="SimSun" w:hAnsi="Times New Roman"/>
                <w:szCs w:val="24"/>
                <w:lang w:eastAsia="zh-CN"/>
              </w:rPr>
            </w:pPr>
            <w:r w:rsidRPr="000E1D9E">
              <w:rPr>
                <w:rFonts w:ascii="Times New Roman" w:eastAsia="SimSun" w:hAnsi="Times New Roman"/>
                <w:szCs w:val="24"/>
                <w:lang w:eastAsia="zh-CN"/>
              </w:rPr>
              <w:t>RAN4#107, May 2023 (0.25 TU)</w:t>
            </w:r>
          </w:p>
          <w:p w14:paraId="5574092C" w14:textId="77777777" w:rsidR="000E1D9E" w:rsidRPr="000E1D9E" w:rsidRDefault="000E1D9E" w:rsidP="000E1D9E">
            <w:pPr>
              <w:pStyle w:val="aff6"/>
              <w:numPr>
                <w:ilvl w:val="1"/>
                <w:numId w:val="19"/>
              </w:numPr>
              <w:ind w:leftChars="0"/>
              <w:rPr>
                <w:rFonts w:ascii="Times New Roman" w:eastAsia="SimSun" w:hAnsi="Times New Roman"/>
                <w:szCs w:val="24"/>
                <w:lang w:eastAsia="zh-CN"/>
              </w:rPr>
            </w:pPr>
            <w:r w:rsidRPr="000E1D9E">
              <w:rPr>
                <w:rFonts w:ascii="Times New Roman" w:eastAsia="SimSun" w:hAnsi="Times New Roman"/>
                <w:szCs w:val="24"/>
                <w:lang w:eastAsia="zh-CN"/>
              </w:rPr>
              <w:t>Continue to discuss the scope of UE demodulation requirements, according to the core part conclusion.</w:t>
            </w:r>
          </w:p>
          <w:p w14:paraId="5F90CFB3" w14:textId="77777777" w:rsidR="000E1D9E" w:rsidRPr="000E1D9E" w:rsidRDefault="000E1D9E" w:rsidP="000E1D9E">
            <w:pPr>
              <w:pStyle w:val="aff6"/>
              <w:numPr>
                <w:ilvl w:val="1"/>
                <w:numId w:val="19"/>
              </w:numPr>
              <w:ind w:leftChars="0"/>
              <w:rPr>
                <w:rFonts w:ascii="Times New Roman" w:eastAsia="SimSun" w:hAnsi="Times New Roman"/>
                <w:szCs w:val="24"/>
                <w:lang w:eastAsia="zh-CN"/>
              </w:rPr>
            </w:pPr>
            <w:r w:rsidRPr="000E1D9E">
              <w:rPr>
                <w:rFonts w:ascii="Times New Roman" w:eastAsia="SimSun" w:hAnsi="Times New Roman"/>
                <w:szCs w:val="24"/>
                <w:lang w:eastAsia="zh-CN"/>
              </w:rPr>
              <w:t>Agree with the initial simulation assumption.</w:t>
            </w:r>
          </w:p>
          <w:p w14:paraId="517CE363" w14:textId="77777777" w:rsidR="000E1D9E" w:rsidRPr="000E1D9E" w:rsidRDefault="000E1D9E" w:rsidP="000E1D9E">
            <w:pPr>
              <w:pStyle w:val="aff6"/>
              <w:numPr>
                <w:ilvl w:val="0"/>
                <w:numId w:val="19"/>
              </w:numPr>
              <w:ind w:leftChars="0"/>
              <w:rPr>
                <w:rFonts w:ascii="Times New Roman" w:eastAsia="SimSun" w:hAnsi="Times New Roman"/>
                <w:szCs w:val="24"/>
                <w:lang w:eastAsia="zh-CN"/>
              </w:rPr>
            </w:pPr>
            <w:r w:rsidRPr="000E1D9E">
              <w:rPr>
                <w:rFonts w:ascii="Times New Roman" w:eastAsia="SimSun" w:hAnsi="Times New Roman"/>
                <w:szCs w:val="24"/>
                <w:lang w:eastAsia="zh-CN"/>
              </w:rPr>
              <w:t>RAN4#108, August 2023 (0.25 TU)</w:t>
            </w:r>
          </w:p>
          <w:p w14:paraId="3F2C333E" w14:textId="77777777" w:rsidR="000E1D9E" w:rsidRPr="000E1D9E" w:rsidRDefault="000E1D9E" w:rsidP="000E1D9E">
            <w:pPr>
              <w:pStyle w:val="aff6"/>
              <w:numPr>
                <w:ilvl w:val="1"/>
                <w:numId w:val="19"/>
              </w:numPr>
              <w:ind w:leftChars="0"/>
              <w:rPr>
                <w:rFonts w:ascii="Times New Roman" w:eastAsia="SimSun" w:hAnsi="Times New Roman"/>
                <w:szCs w:val="24"/>
                <w:lang w:eastAsia="zh-CN"/>
              </w:rPr>
            </w:pPr>
            <w:r w:rsidRPr="000E1D9E">
              <w:rPr>
                <w:rFonts w:ascii="Times New Roman" w:eastAsia="SimSun" w:hAnsi="Times New Roman"/>
                <w:szCs w:val="24"/>
                <w:lang w:eastAsia="zh-CN"/>
              </w:rPr>
              <w:t>Collect the initial simulation results.</w:t>
            </w:r>
          </w:p>
          <w:p w14:paraId="1DB6A90B" w14:textId="77777777" w:rsidR="000E1D9E" w:rsidRPr="000E1D9E" w:rsidRDefault="000E1D9E" w:rsidP="000E1D9E">
            <w:pPr>
              <w:pStyle w:val="aff6"/>
              <w:numPr>
                <w:ilvl w:val="1"/>
                <w:numId w:val="19"/>
              </w:numPr>
              <w:ind w:leftChars="0"/>
              <w:rPr>
                <w:rFonts w:ascii="Times New Roman" w:eastAsia="SimSun" w:hAnsi="Times New Roman"/>
                <w:szCs w:val="24"/>
                <w:lang w:eastAsia="zh-CN"/>
              </w:rPr>
            </w:pPr>
            <w:r w:rsidRPr="000E1D9E">
              <w:rPr>
                <w:rFonts w:ascii="Times New Roman" w:eastAsia="SimSun" w:hAnsi="Times New Roman"/>
                <w:szCs w:val="24"/>
                <w:lang w:eastAsia="zh-CN"/>
              </w:rPr>
              <w:t xml:space="preserve">Finalize the test parameters for UE demodulation requirements, and update the simulation assumption if necessary. </w:t>
            </w:r>
          </w:p>
          <w:p w14:paraId="037FC478" w14:textId="77777777" w:rsidR="000E1D9E" w:rsidRPr="000E1D9E" w:rsidRDefault="000E1D9E" w:rsidP="000E1D9E">
            <w:pPr>
              <w:pStyle w:val="aff6"/>
              <w:numPr>
                <w:ilvl w:val="1"/>
                <w:numId w:val="19"/>
              </w:numPr>
              <w:ind w:leftChars="0"/>
              <w:rPr>
                <w:rFonts w:ascii="Times New Roman" w:eastAsia="SimSun" w:hAnsi="Times New Roman"/>
                <w:szCs w:val="24"/>
                <w:lang w:eastAsia="zh-CN"/>
              </w:rPr>
            </w:pPr>
            <w:r w:rsidRPr="000E1D9E">
              <w:rPr>
                <w:rFonts w:ascii="Times New Roman" w:eastAsia="SimSun" w:hAnsi="Times New Roman"/>
                <w:szCs w:val="24"/>
                <w:lang w:eastAsia="zh-CN"/>
              </w:rPr>
              <w:t>Decide the CR work split.</w:t>
            </w:r>
          </w:p>
          <w:p w14:paraId="57A0EF48" w14:textId="77777777" w:rsidR="000E1D9E" w:rsidRPr="000E1D9E" w:rsidRDefault="000E1D9E" w:rsidP="000E1D9E">
            <w:pPr>
              <w:pStyle w:val="aff6"/>
              <w:numPr>
                <w:ilvl w:val="0"/>
                <w:numId w:val="19"/>
              </w:numPr>
              <w:ind w:leftChars="0"/>
              <w:rPr>
                <w:rFonts w:ascii="Times New Roman" w:eastAsia="SimSun" w:hAnsi="Times New Roman"/>
                <w:szCs w:val="24"/>
                <w:lang w:eastAsia="zh-CN"/>
              </w:rPr>
            </w:pPr>
            <w:r w:rsidRPr="000E1D9E">
              <w:rPr>
                <w:rFonts w:ascii="Times New Roman" w:eastAsia="SimSun" w:hAnsi="Times New Roman"/>
                <w:szCs w:val="24"/>
                <w:lang w:eastAsia="zh-CN"/>
              </w:rPr>
              <w:t>RAN4#108bis, October 2023 (0.25 TU)</w:t>
            </w:r>
          </w:p>
          <w:p w14:paraId="54088621" w14:textId="77777777" w:rsidR="000E1D9E" w:rsidRPr="000E1D9E" w:rsidRDefault="000E1D9E" w:rsidP="000E1D9E">
            <w:pPr>
              <w:pStyle w:val="aff6"/>
              <w:numPr>
                <w:ilvl w:val="1"/>
                <w:numId w:val="19"/>
              </w:numPr>
              <w:ind w:leftChars="0"/>
              <w:rPr>
                <w:rFonts w:ascii="Times New Roman" w:eastAsia="SimSun" w:hAnsi="Times New Roman"/>
                <w:szCs w:val="24"/>
                <w:lang w:eastAsia="zh-CN"/>
              </w:rPr>
            </w:pPr>
            <w:r w:rsidRPr="000E1D9E">
              <w:rPr>
                <w:rFonts w:ascii="Times New Roman" w:eastAsia="SimSun" w:hAnsi="Times New Roman"/>
                <w:szCs w:val="24"/>
                <w:lang w:eastAsia="zh-CN"/>
              </w:rPr>
              <w:t>Update the simulation assumption if necessary.</w:t>
            </w:r>
          </w:p>
          <w:p w14:paraId="660E8C2F" w14:textId="77777777" w:rsidR="000E1D9E" w:rsidRPr="000E1D9E" w:rsidRDefault="000E1D9E" w:rsidP="000E1D9E">
            <w:pPr>
              <w:pStyle w:val="aff6"/>
              <w:numPr>
                <w:ilvl w:val="1"/>
                <w:numId w:val="19"/>
              </w:numPr>
              <w:ind w:leftChars="0"/>
              <w:rPr>
                <w:rFonts w:ascii="Times New Roman" w:eastAsia="SimSun" w:hAnsi="Times New Roman"/>
                <w:szCs w:val="24"/>
                <w:lang w:eastAsia="zh-CN"/>
              </w:rPr>
            </w:pPr>
            <w:r w:rsidRPr="000E1D9E">
              <w:rPr>
                <w:rFonts w:ascii="Times New Roman" w:eastAsia="SimSun" w:hAnsi="Times New Roman"/>
                <w:szCs w:val="24"/>
                <w:lang w:eastAsia="zh-CN"/>
              </w:rPr>
              <w:t>Continue the alignment of the simulation results.</w:t>
            </w:r>
          </w:p>
          <w:p w14:paraId="5724CC00" w14:textId="77777777" w:rsidR="000E1D9E" w:rsidRPr="000E1D9E" w:rsidRDefault="000E1D9E" w:rsidP="000E1D9E">
            <w:pPr>
              <w:pStyle w:val="aff6"/>
              <w:numPr>
                <w:ilvl w:val="1"/>
                <w:numId w:val="19"/>
              </w:numPr>
              <w:ind w:leftChars="0"/>
              <w:rPr>
                <w:rFonts w:ascii="Times New Roman" w:eastAsia="SimSun" w:hAnsi="Times New Roman"/>
                <w:szCs w:val="24"/>
                <w:lang w:eastAsia="zh-CN"/>
              </w:rPr>
            </w:pPr>
            <w:r w:rsidRPr="000E1D9E">
              <w:rPr>
                <w:rFonts w:ascii="Times New Roman" w:eastAsia="SimSun" w:hAnsi="Times New Roman"/>
                <w:szCs w:val="24"/>
                <w:lang w:eastAsia="zh-CN"/>
              </w:rPr>
              <w:lastRenderedPageBreak/>
              <w:t xml:space="preserve">Review the draft CRs for TS38.101-4. </w:t>
            </w:r>
          </w:p>
          <w:p w14:paraId="39B30F8A" w14:textId="77777777" w:rsidR="000E1D9E" w:rsidRPr="000E1D9E" w:rsidRDefault="000E1D9E" w:rsidP="000E1D9E">
            <w:pPr>
              <w:pStyle w:val="aff6"/>
              <w:numPr>
                <w:ilvl w:val="0"/>
                <w:numId w:val="19"/>
              </w:numPr>
              <w:ind w:leftChars="0"/>
              <w:rPr>
                <w:rFonts w:ascii="Times New Roman" w:eastAsia="SimSun" w:hAnsi="Times New Roman"/>
                <w:szCs w:val="24"/>
                <w:lang w:eastAsia="zh-CN"/>
              </w:rPr>
            </w:pPr>
            <w:r w:rsidRPr="000E1D9E">
              <w:rPr>
                <w:rFonts w:ascii="Times New Roman" w:eastAsia="SimSun" w:hAnsi="Times New Roman"/>
                <w:szCs w:val="24"/>
                <w:lang w:eastAsia="zh-CN"/>
              </w:rPr>
              <w:t>RAN4#109, November 2023 (0.25 TU)</w:t>
            </w:r>
          </w:p>
          <w:p w14:paraId="2567FE6C" w14:textId="77777777" w:rsidR="000E1D9E" w:rsidRPr="000E1D9E" w:rsidRDefault="000E1D9E" w:rsidP="000E1D9E">
            <w:pPr>
              <w:pStyle w:val="aff6"/>
              <w:numPr>
                <w:ilvl w:val="1"/>
                <w:numId w:val="19"/>
              </w:numPr>
              <w:ind w:leftChars="0"/>
              <w:rPr>
                <w:rFonts w:ascii="Times New Roman" w:eastAsia="SimSun" w:hAnsi="Times New Roman"/>
                <w:szCs w:val="24"/>
                <w:lang w:eastAsia="zh-CN"/>
              </w:rPr>
            </w:pPr>
            <w:r w:rsidRPr="000E1D9E">
              <w:rPr>
                <w:rFonts w:ascii="Times New Roman" w:eastAsia="SimSun" w:hAnsi="Times New Roman"/>
                <w:szCs w:val="24"/>
                <w:lang w:eastAsia="zh-CN"/>
              </w:rPr>
              <w:t>Collect the simulation results if necessary.</w:t>
            </w:r>
          </w:p>
          <w:p w14:paraId="21982E2F" w14:textId="77777777" w:rsidR="000E1D9E" w:rsidRPr="000E1D9E" w:rsidRDefault="000E1D9E" w:rsidP="000E1D9E">
            <w:pPr>
              <w:pStyle w:val="aff6"/>
              <w:numPr>
                <w:ilvl w:val="1"/>
                <w:numId w:val="19"/>
              </w:numPr>
              <w:ind w:leftChars="0"/>
              <w:rPr>
                <w:rFonts w:ascii="Times New Roman" w:eastAsia="SimSun" w:hAnsi="Times New Roman"/>
                <w:szCs w:val="24"/>
                <w:lang w:eastAsia="zh-CN"/>
              </w:rPr>
            </w:pPr>
            <w:r w:rsidRPr="000E1D9E">
              <w:rPr>
                <w:rFonts w:ascii="Times New Roman" w:eastAsia="SimSun" w:hAnsi="Times New Roman"/>
                <w:szCs w:val="24"/>
                <w:lang w:eastAsia="zh-CN"/>
              </w:rPr>
              <w:t>Endorse the draft CRs for TS38.101-4.</w:t>
            </w:r>
          </w:p>
        </w:tc>
      </w:tr>
    </w:tbl>
    <w:p w14:paraId="1EA6A992" w14:textId="77777777" w:rsidR="000E1D9E" w:rsidRPr="000E1D9E" w:rsidRDefault="000E1D9E" w:rsidP="000E1D9E">
      <w:pPr>
        <w:pStyle w:val="aff6"/>
        <w:numPr>
          <w:ilvl w:val="1"/>
          <w:numId w:val="14"/>
        </w:numPr>
        <w:ind w:leftChars="0"/>
        <w:rPr>
          <w:rFonts w:ascii="Times New Roman" w:eastAsiaTheme="minorEastAsia" w:hAnsi="Times New Roman"/>
          <w:szCs w:val="21"/>
          <w:lang w:eastAsia="zh-CN"/>
        </w:rPr>
      </w:pPr>
      <w:r w:rsidRPr="000E1D9E">
        <w:rPr>
          <w:rFonts w:ascii="Times New Roman" w:eastAsiaTheme="minorEastAsia" w:hAnsi="Times New Roman"/>
          <w:szCs w:val="21"/>
          <w:lang w:eastAsia="zh-CN"/>
        </w:rPr>
        <w:lastRenderedPageBreak/>
        <w:t>Discuss the UE demodulation requirements for Type 2 UE first.</w:t>
      </w:r>
    </w:p>
    <w:p w14:paraId="7AC40354" w14:textId="77777777" w:rsidR="000E1D9E" w:rsidRPr="000E1D9E" w:rsidRDefault="000E1D9E" w:rsidP="000E1D9E">
      <w:pPr>
        <w:pStyle w:val="aff6"/>
        <w:numPr>
          <w:ilvl w:val="2"/>
          <w:numId w:val="14"/>
        </w:numPr>
        <w:ind w:leftChars="0"/>
        <w:rPr>
          <w:rFonts w:ascii="Times New Roman" w:eastAsiaTheme="minorEastAsia" w:hAnsi="Times New Roman"/>
          <w:szCs w:val="21"/>
          <w:lang w:eastAsia="zh-CN"/>
        </w:rPr>
      </w:pPr>
      <w:r w:rsidRPr="000E1D9E">
        <w:rPr>
          <w:rFonts w:ascii="Times New Roman" w:eastAsiaTheme="minorEastAsia" w:hAnsi="Times New Roman"/>
          <w:szCs w:val="21"/>
          <w:lang w:eastAsia="zh-CN"/>
        </w:rPr>
        <w:t xml:space="preserve">Test scope covers both EN-DC and NR-CA  </w:t>
      </w:r>
    </w:p>
    <w:p w14:paraId="4CC09DAF" w14:textId="77777777" w:rsidR="000E1D9E" w:rsidRPr="000E1D9E" w:rsidRDefault="000E1D9E" w:rsidP="000E1D9E">
      <w:pPr>
        <w:pStyle w:val="aff6"/>
        <w:numPr>
          <w:ilvl w:val="1"/>
          <w:numId w:val="14"/>
        </w:numPr>
        <w:ind w:leftChars="0"/>
        <w:rPr>
          <w:rFonts w:ascii="Times New Roman" w:eastAsiaTheme="minorEastAsia" w:hAnsi="Times New Roman"/>
          <w:szCs w:val="21"/>
          <w:lang w:eastAsia="zh-CN"/>
        </w:rPr>
      </w:pPr>
      <w:r w:rsidRPr="000E1D9E">
        <w:rPr>
          <w:rFonts w:ascii="Times New Roman" w:eastAsiaTheme="minorEastAsia" w:hAnsi="Times New Roman"/>
          <w:szCs w:val="21"/>
          <w:lang w:eastAsia="zh-CN"/>
        </w:rPr>
        <w:t xml:space="preserve">Not define the UE demodulation requirements for Type 3 UE. </w:t>
      </w:r>
    </w:p>
    <w:p w14:paraId="3200AF04" w14:textId="146E1945" w:rsidR="000E1D9E" w:rsidRPr="00E41D9A" w:rsidRDefault="000E1D9E" w:rsidP="000E1D9E">
      <w:pPr>
        <w:pStyle w:val="aff6"/>
        <w:numPr>
          <w:ilvl w:val="1"/>
          <w:numId w:val="14"/>
        </w:numPr>
        <w:ind w:leftChars="0"/>
        <w:rPr>
          <w:rFonts w:ascii="Times New Roman" w:eastAsiaTheme="minorEastAsia" w:hAnsi="Times New Roman"/>
          <w:szCs w:val="21"/>
          <w:lang w:eastAsia="zh-CN"/>
        </w:rPr>
      </w:pPr>
      <w:r w:rsidRPr="000E1D9E">
        <w:rPr>
          <w:rFonts w:ascii="Times New Roman" w:eastAsiaTheme="minorEastAsia" w:hAnsi="Times New Roman"/>
          <w:szCs w:val="21"/>
          <w:lang w:eastAsia="zh-CN"/>
        </w:rPr>
        <w:t>For UE demodulation requirements for Type 4 UE, depending on the progress of RF discussion.</w:t>
      </w:r>
    </w:p>
    <w:p w14:paraId="13D89833" w14:textId="77777777" w:rsidR="002906E8" w:rsidRPr="000E1D9E" w:rsidRDefault="002906E8" w:rsidP="00AE033B">
      <w:pPr>
        <w:rPr>
          <w:rFonts w:eastAsia="游明朝"/>
          <w:sz w:val="21"/>
          <w:szCs w:val="21"/>
          <w:lang w:val="en-US" w:eastAsia="ja-JP"/>
        </w:rPr>
      </w:pPr>
    </w:p>
    <w:p w14:paraId="1C9D51B8" w14:textId="585CB229" w:rsidR="00AE033B" w:rsidRPr="00D15AC7" w:rsidRDefault="00AE033B" w:rsidP="00AE033B">
      <w:pPr>
        <w:rPr>
          <w:b/>
          <w:sz w:val="21"/>
          <w:szCs w:val="21"/>
          <w:u w:val="single"/>
          <w:lang w:eastAsia="ja-JP"/>
        </w:rPr>
      </w:pPr>
      <w:r w:rsidRPr="00D15AC7">
        <w:rPr>
          <w:b/>
          <w:sz w:val="21"/>
          <w:szCs w:val="21"/>
          <w:u w:val="single"/>
          <w:lang w:eastAsia="ja-JP"/>
        </w:rPr>
        <w:t>RAN4#107</w:t>
      </w:r>
      <w:r w:rsidRPr="00D15AC7">
        <w:rPr>
          <w:b/>
          <w:sz w:val="21"/>
          <w:szCs w:val="21"/>
          <w:u w:val="single"/>
          <w:lang w:eastAsia="ja-JP"/>
        </w:rPr>
        <w:br/>
      </w:r>
      <w:r w:rsidRPr="00D15AC7">
        <w:rPr>
          <w:sz w:val="21"/>
          <w:szCs w:val="21"/>
          <w:lang w:eastAsia="ja-JP"/>
        </w:rPr>
        <w:t>&lt;UE RF&gt;</w:t>
      </w:r>
    </w:p>
    <w:p w14:paraId="5A54CEF7" w14:textId="08A9EFBF" w:rsidR="00AE033B" w:rsidRPr="00D15AC7" w:rsidRDefault="00AE033B" w:rsidP="00AE033B">
      <w:pPr>
        <w:pStyle w:val="aff6"/>
        <w:numPr>
          <w:ilvl w:val="0"/>
          <w:numId w:val="14"/>
        </w:numPr>
        <w:ind w:leftChars="0"/>
        <w:rPr>
          <w:rFonts w:ascii="Times New Roman" w:eastAsiaTheme="minorEastAsia" w:hAnsi="Times New Roman"/>
          <w:szCs w:val="21"/>
          <w:lang w:eastAsia="zh-CN"/>
        </w:rPr>
      </w:pPr>
      <w:r w:rsidRPr="00D15AC7">
        <w:rPr>
          <w:rFonts w:ascii="Times New Roman" w:eastAsiaTheme="minorEastAsia" w:hAnsi="Times New Roman"/>
          <w:szCs w:val="21"/>
          <w:lang w:eastAsia="zh-CN"/>
        </w:rPr>
        <w:t>WF in [</w:t>
      </w:r>
      <w:r w:rsidR="00D108E0">
        <w:rPr>
          <w:rFonts w:ascii="Times New Roman" w:eastAsiaTheme="minorEastAsia" w:hAnsi="Times New Roman"/>
          <w:szCs w:val="21"/>
          <w:lang w:eastAsia="zh-CN"/>
        </w:rPr>
        <w:t>69</w:t>
      </w:r>
      <w:r w:rsidRPr="00D15AC7">
        <w:rPr>
          <w:rFonts w:ascii="Times New Roman" w:eastAsiaTheme="minorEastAsia" w:hAnsi="Times New Roman"/>
          <w:szCs w:val="21"/>
          <w:lang w:eastAsia="zh-CN"/>
        </w:rPr>
        <w:t>] captured the following agreements:</w:t>
      </w:r>
    </w:p>
    <w:p w14:paraId="48409671" w14:textId="4F62BAC2" w:rsidR="00842189" w:rsidRPr="00D15AC7" w:rsidRDefault="00842189" w:rsidP="00842189">
      <w:pPr>
        <w:pStyle w:val="aff6"/>
        <w:numPr>
          <w:ilvl w:val="1"/>
          <w:numId w:val="14"/>
        </w:numPr>
        <w:ind w:leftChars="0"/>
        <w:rPr>
          <w:rFonts w:ascii="Times New Roman" w:eastAsiaTheme="minorEastAsia" w:hAnsi="Times New Roman"/>
          <w:szCs w:val="21"/>
          <w:lang w:eastAsia="zh-CN"/>
        </w:rPr>
      </w:pPr>
      <w:r w:rsidRPr="00D15AC7">
        <w:rPr>
          <w:rFonts w:ascii="Times New Roman" w:eastAsiaTheme="minorEastAsia" w:hAnsi="Times New Roman"/>
          <w:szCs w:val="21"/>
          <w:lang w:eastAsia="zh-CN"/>
        </w:rPr>
        <w:t>Propose revised WID R4-2310481 to next RAN Plenary.</w:t>
      </w:r>
    </w:p>
    <w:p w14:paraId="0A723087" w14:textId="6CC5AA94" w:rsidR="00AE033B" w:rsidRPr="00D15AC7" w:rsidRDefault="00842189" w:rsidP="00842189">
      <w:pPr>
        <w:pStyle w:val="aff6"/>
        <w:numPr>
          <w:ilvl w:val="1"/>
          <w:numId w:val="14"/>
        </w:numPr>
        <w:ind w:leftChars="0"/>
        <w:rPr>
          <w:rFonts w:ascii="Times New Roman" w:eastAsiaTheme="minorEastAsia" w:hAnsi="Times New Roman"/>
          <w:szCs w:val="21"/>
          <w:lang w:eastAsia="zh-CN"/>
        </w:rPr>
      </w:pPr>
      <w:r w:rsidRPr="00D15AC7">
        <w:rPr>
          <w:rFonts w:ascii="Times New Roman" w:eastAsiaTheme="minorEastAsia" w:hAnsi="Times New Roman"/>
          <w:szCs w:val="21"/>
          <w:lang w:eastAsia="zh-CN"/>
        </w:rPr>
        <w:t>Introduce an optional new IE for NR CA, [intraBandNonColocatedCA-r18] for UE supporting type 2 UE capability on NR CA operation.</w:t>
      </w:r>
    </w:p>
    <w:p w14:paraId="2D6C47A0" w14:textId="3D12E2E5" w:rsidR="00842189" w:rsidRPr="00D15AC7" w:rsidRDefault="00842189" w:rsidP="00842189">
      <w:pPr>
        <w:pStyle w:val="aff6"/>
        <w:numPr>
          <w:ilvl w:val="0"/>
          <w:numId w:val="14"/>
        </w:numPr>
        <w:ind w:leftChars="0"/>
        <w:rPr>
          <w:rFonts w:ascii="Times New Roman" w:eastAsiaTheme="minorEastAsia" w:hAnsi="Times New Roman"/>
          <w:szCs w:val="21"/>
          <w:lang w:eastAsia="zh-CN"/>
        </w:rPr>
      </w:pPr>
      <w:r w:rsidRPr="00D15AC7">
        <w:rPr>
          <w:rFonts w:ascii="Times New Roman" w:eastAsia="游明朝" w:hAnsi="Times New Roman" w:hint="eastAsia"/>
          <w:szCs w:val="21"/>
        </w:rPr>
        <w:t>R</w:t>
      </w:r>
      <w:r w:rsidRPr="00D15AC7">
        <w:rPr>
          <w:rFonts w:ascii="Times New Roman" w:eastAsia="游明朝" w:hAnsi="Times New Roman"/>
          <w:szCs w:val="21"/>
        </w:rPr>
        <w:t>evised WID was endorsed [</w:t>
      </w:r>
      <w:r w:rsidR="00D108E0">
        <w:rPr>
          <w:rFonts w:ascii="Times New Roman" w:eastAsia="游明朝" w:hAnsi="Times New Roman"/>
          <w:szCs w:val="21"/>
        </w:rPr>
        <w:t>71</w:t>
      </w:r>
      <w:r w:rsidRPr="00D15AC7">
        <w:rPr>
          <w:rFonts w:ascii="Times New Roman" w:eastAsia="游明朝" w:hAnsi="Times New Roman"/>
          <w:szCs w:val="21"/>
        </w:rPr>
        <w:t>].</w:t>
      </w:r>
    </w:p>
    <w:p w14:paraId="762DE16E" w14:textId="18A14041" w:rsidR="00842189" w:rsidRPr="00D15AC7" w:rsidRDefault="00842189" w:rsidP="00842189">
      <w:pPr>
        <w:pStyle w:val="aff6"/>
        <w:numPr>
          <w:ilvl w:val="0"/>
          <w:numId w:val="14"/>
        </w:numPr>
        <w:ind w:leftChars="0"/>
        <w:rPr>
          <w:rFonts w:ascii="Times New Roman" w:eastAsiaTheme="minorEastAsia" w:hAnsi="Times New Roman"/>
          <w:szCs w:val="21"/>
          <w:lang w:eastAsia="zh-CN"/>
        </w:rPr>
      </w:pPr>
      <w:r w:rsidRPr="00D15AC7">
        <w:rPr>
          <w:rFonts w:ascii="Times New Roman" w:eastAsiaTheme="minorEastAsia" w:hAnsi="Times New Roman"/>
          <w:szCs w:val="21"/>
          <w:lang w:eastAsia="zh-CN"/>
        </w:rPr>
        <w:t>CR on UE RF requirement for intra-band non-collocated CA for 2MIMO layer case was agreed [</w:t>
      </w:r>
      <w:r w:rsidR="00AF070B">
        <w:rPr>
          <w:rFonts w:ascii="Times New Roman" w:eastAsiaTheme="minorEastAsia" w:hAnsi="Times New Roman"/>
          <w:szCs w:val="21"/>
          <w:lang w:eastAsia="zh-CN"/>
        </w:rPr>
        <w:t>44</w:t>
      </w:r>
      <w:r w:rsidRPr="00D15AC7">
        <w:rPr>
          <w:rFonts w:ascii="Times New Roman" w:eastAsiaTheme="minorEastAsia" w:hAnsi="Times New Roman"/>
          <w:szCs w:val="21"/>
          <w:lang w:eastAsia="zh-CN"/>
        </w:rPr>
        <w:t>].</w:t>
      </w:r>
    </w:p>
    <w:p w14:paraId="0DBC0028" w14:textId="66FCAB74" w:rsidR="00AE033B" w:rsidRPr="00D15AC7" w:rsidRDefault="00AE033B" w:rsidP="00AE033B">
      <w:pPr>
        <w:rPr>
          <w:sz w:val="21"/>
          <w:szCs w:val="21"/>
          <w:lang w:eastAsia="ja-JP"/>
        </w:rPr>
      </w:pPr>
      <w:r w:rsidRPr="00D15AC7">
        <w:rPr>
          <w:rFonts w:eastAsia="游明朝"/>
          <w:sz w:val="21"/>
          <w:szCs w:val="21"/>
          <w:lang w:eastAsia="ja-JP"/>
        </w:rPr>
        <w:br/>
      </w:r>
      <w:r w:rsidRPr="00D15AC7">
        <w:rPr>
          <w:sz w:val="21"/>
          <w:szCs w:val="21"/>
          <w:lang w:eastAsia="ja-JP"/>
        </w:rPr>
        <w:t>&lt;RRM&gt;</w:t>
      </w:r>
    </w:p>
    <w:p w14:paraId="005EB994" w14:textId="0185030C" w:rsidR="00AE033B" w:rsidRPr="00D15AC7" w:rsidRDefault="00ED13D9" w:rsidP="00AE033B">
      <w:pPr>
        <w:pStyle w:val="aff6"/>
        <w:numPr>
          <w:ilvl w:val="0"/>
          <w:numId w:val="14"/>
        </w:numPr>
        <w:ind w:leftChars="0"/>
        <w:rPr>
          <w:rFonts w:ascii="Times New Roman" w:eastAsiaTheme="minorEastAsia" w:hAnsi="Times New Roman"/>
          <w:szCs w:val="21"/>
          <w:lang w:eastAsia="zh-CN"/>
        </w:rPr>
      </w:pPr>
      <w:r w:rsidRPr="00D15AC7">
        <w:rPr>
          <w:rFonts w:ascii="Times New Roman" w:eastAsiaTheme="minorEastAsia" w:hAnsi="Times New Roman"/>
          <w:szCs w:val="21"/>
          <w:lang w:eastAsia="zh-CN"/>
        </w:rPr>
        <w:t>RRM Chair note</w:t>
      </w:r>
      <w:r w:rsidR="00AE033B" w:rsidRPr="00D15AC7">
        <w:rPr>
          <w:rFonts w:ascii="Times New Roman" w:eastAsiaTheme="minorEastAsia" w:hAnsi="Times New Roman"/>
          <w:szCs w:val="21"/>
          <w:lang w:eastAsia="zh-CN"/>
        </w:rPr>
        <w:t xml:space="preserve"> captured the following agreements:</w:t>
      </w:r>
    </w:p>
    <w:p w14:paraId="4B618A6E" w14:textId="77777777" w:rsidR="00ED13D9" w:rsidRPr="00D15AC7" w:rsidRDefault="00ED13D9" w:rsidP="00ED13D9">
      <w:pPr>
        <w:pStyle w:val="aff6"/>
        <w:widowControl/>
        <w:numPr>
          <w:ilvl w:val="1"/>
          <w:numId w:val="14"/>
        </w:numPr>
        <w:spacing w:after="120"/>
        <w:ind w:leftChars="0"/>
        <w:jc w:val="left"/>
        <w:rPr>
          <w:rFonts w:ascii="Times New Roman" w:hAnsi="Times New Roman"/>
          <w:color w:val="000000" w:themeColor="text1"/>
          <w:szCs w:val="21"/>
        </w:rPr>
      </w:pPr>
      <w:r w:rsidRPr="00D15AC7">
        <w:rPr>
          <w:rFonts w:ascii="Times New Roman" w:hAnsi="Times New Roman"/>
          <w:color w:val="000000" w:themeColor="text1"/>
          <w:szCs w:val="21"/>
        </w:rPr>
        <w:t>For Type 2 UE, reuse the values of T</w:t>
      </w:r>
      <w:r w:rsidRPr="00D15AC7">
        <w:rPr>
          <w:rFonts w:ascii="Times New Roman" w:hAnsi="Times New Roman"/>
          <w:color w:val="000000" w:themeColor="text1"/>
          <w:szCs w:val="21"/>
          <w:vertAlign w:val="subscript"/>
        </w:rPr>
        <w:t>SMTC_MAX</w:t>
      </w:r>
      <w:r w:rsidRPr="00D15AC7">
        <w:rPr>
          <w:rFonts w:ascii="Times New Roman" w:hAnsi="Times New Roman"/>
          <w:color w:val="000000" w:themeColor="text1"/>
          <w:szCs w:val="21"/>
        </w:rPr>
        <w:t xml:space="preserve"> and </w:t>
      </w:r>
      <w:proofErr w:type="spellStart"/>
      <w:r w:rsidRPr="00D15AC7">
        <w:rPr>
          <w:rFonts w:ascii="Times New Roman" w:hAnsi="Times New Roman"/>
          <w:color w:val="000000" w:themeColor="text1"/>
          <w:szCs w:val="21"/>
        </w:rPr>
        <w:t>T</w:t>
      </w:r>
      <w:r w:rsidRPr="00D15AC7">
        <w:rPr>
          <w:rFonts w:ascii="Times New Roman" w:hAnsi="Times New Roman"/>
          <w:color w:val="000000" w:themeColor="text1"/>
          <w:szCs w:val="21"/>
          <w:vertAlign w:val="subscript"/>
        </w:rPr>
        <w:t>FirstSSB_MAX</w:t>
      </w:r>
      <w:proofErr w:type="spellEnd"/>
      <w:r w:rsidRPr="00D15AC7">
        <w:rPr>
          <w:rFonts w:ascii="Times New Roman" w:hAnsi="Times New Roman"/>
          <w:color w:val="000000" w:themeColor="text1"/>
          <w:szCs w:val="21"/>
        </w:rPr>
        <w:t xml:space="preserve"> used for defining FR1 inter-band CA </w:t>
      </w:r>
      <w:proofErr w:type="spellStart"/>
      <w:r w:rsidRPr="00D15AC7">
        <w:rPr>
          <w:rFonts w:ascii="Times New Roman" w:hAnsi="Times New Roman"/>
          <w:color w:val="000000" w:themeColor="text1"/>
          <w:szCs w:val="21"/>
        </w:rPr>
        <w:t>SCell</w:t>
      </w:r>
      <w:proofErr w:type="spellEnd"/>
      <w:r w:rsidRPr="00D15AC7">
        <w:rPr>
          <w:rFonts w:ascii="Times New Roman" w:hAnsi="Times New Roman"/>
          <w:color w:val="000000" w:themeColor="text1"/>
          <w:szCs w:val="21"/>
        </w:rPr>
        <w:t xml:space="preserve"> activation delay requirements for FR1 intra-band non-contiguous CA.</w:t>
      </w:r>
    </w:p>
    <w:p w14:paraId="517A2679" w14:textId="6458BA34" w:rsidR="007C42D0" w:rsidRPr="00D15AC7" w:rsidRDefault="00ED13D9" w:rsidP="00ED13D9">
      <w:pPr>
        <w:pStyle w:val="aff6"/>
        <w:numPr>
          <w:ilvl w:val="1"/>
          <w:numId w:val="14"/>
        </w:numPr>
        <w:ind w:leftChars="0"/>
        <w:rPr>
          <w:rFonts w:ascii="Times New Roman" w:eastAsiaTheme="minorEastAsia" w:hAnsi="Times New Roman"/>
          <w:szCs w:val="21"/>
          <w:lang w:eastAsia="zh-CN"/>
        </w:rPr>
      </w:pPr>
      <w:r w:rsidRPr="00D15AC7">
        <w:rPr>
          <w:rFonts w:ascii="Times New Roman" w:eastAsiaTheme="minorEastAsia" w:hAnsi="Times New Roman"/>
          <w:szCs w:val="21"/>
          <w:lang w:eastAsia="zh-CN"/>
        </w:rPr>
        <w:t>Do not define RRM requirements to support Type 3a/3b and Type 4a/4b UEs in Rel-18</w:t>
      </w:r>
    </w:p>
    <w:p w14:paraId="1C13EFC1" w14:textId="3CCC813C" w:rsidR="00E95650" w:rsidRPr="00D15AC7" w:rsidRDefault="007C42D0" w:rsidP="007C42D0">
      <w:pPr>
        <w:pStyle w:val="aff6"/>
        <w:numPr>
          <w:ilvl w:val="0"/>
          <w:numId w:val="14"/>
        </w:numPr>
        <w:ind w:leftChars="0"/>
        <w:rPr>
          <w:rFonts w:ascii="Times New Roman" w:eastAsiaTheme="minorEastAsia" w:hAnsi="Times New Roman"/>
          <w:szCs w:val="21"/>
          <w:lang w:eastAsia="zh-CN"/>
        </w:rPr>
      </w:pPr>
      <w:r w:rsidRPr="00D15AC7">
        <w:rPr>
          <w:rFonts w:ascii="Times New Roman" w:eastAsiaTheme="minorEastAsia" w:hAnsi="Times New Roman"/>
          <w:szCs w:val="21"/>
          <w:lang w:eastAsia="zh-CN"/>
        </w:rPr>
        <w:t xml:space="preserve">Draft CR on </w:t>
      </w:r>
      <w:proofErr w:type="spellStart"/>
      <w:r w:rsidRPr="00D15AC7">
        <w:rPr>
          <w:rFonts w:ascii="Times New Roman" w:eastAsiaTheme="minorEastAsia" w:hAnsi="Times New Roman"/>
          <w:szCs w:val="21"/>
          <w:lang w:eastAsia="zh-CN"/>
        </w:rPr>
        <w:t>Scell</w:t>
      </w:r>
      <w:proofErr w:type="spellEnd"/>
      <w:r w:rsidRPr="00D15AC7">
        <w:rPr>
          <w:rFonts w:ascii="Times New Roman" w:eastAsiaTheme="minorEastAsia" w:hAnsi="Times New Roman"/>
          <w:szCs w:val="21"/>
          <w:lang w:eastAsia="zh-CN"/>
        </w:rPr>
        <w:t xml:space="preserve"> activation and BFD/CBD requirements for Type 2 UE was endorsed [</w:t>
      </w:r>
      <w:r w:rsidR="009E0A87">
        <w:rPr>
          <w:rFonts w:ascii="Times New Roman" w:eastAsiaTheme="minorEastAsia" w:hAnsi="Times New Roman"/>
          <w:szCs w:val="21"/>
          <w:lang w:eastAsia="zh-CN"/>
        </w:rPr>
        <w:t>67</w:t>
      </w:r>
      <w:r w:rsidRPr="00D15AC7">
        <w:rPr>
          <w:rFonts w:ascii="Times New Roman" w:eastAsiaTheme="minorEastAsia" w:hAnsi="Times New Roman"/>
          <w:szCs w:val="21"/>
          <w:lang w:eastAsia="zh-CN"/>
        </w:rPr>
        <w:t>].</w:t>
      </w:r>
    </w:p>
    <w:p w14:paraId="0481C4FA" w14:textId="7020AFD1" w:rsidR="007C42D0" w:rsidRPr="00D15AC7" w:rsidRDefault="007C42D0" w:rsidP="007C42D0">
      <w:pPr>
        <w:pStyle w:val="aff6"/>
        <w:numPr>
          <w:ilvl w:val="0"/>
          <w:numId w:val="14"/>
        </w:numPr>
        <w:ind w:leftChars="0"/>
        <w:rPr>
          <w:rFonts w:ascii="Times New Roman" w:eastAsiaTheme="minorEastAsia" w:hAnsi="Times New Roman"/>
          <w:szCs w:val="21"/>
          <w:lang w:eastAsia="zh-CN"/>
        </w:rPr>
      </w:pPr>
      <w:r w:rsidRPr="00D15AC7">
        <w:rPr>
          <w:rFonts w:ascii="Times New Roman" w:eastAsiaTheme="minorEastAsia" w:hAnsi="Times New Roman"/>
          <w:szCs w:val="21"/>
          <w:lang w:eastAsia="zh-CN"/>
        </w:rPr>
        <w:t>Draft CR to TS38.133 on BFD/CBD Requirement for Rel-18 intra-band CA Type-2 UE was endorsed [</w:t>
      </w:r>
      <w:r w:rsidR="009E0A87">
        <w:rPr>
          <w:rFonts w:ascii="Times New Roman" w:eastAsiaTheme="minorEastAsia" w:hAnsi="Times New Roman"/>
          <w:szCs w:val="21"/>
          <w:lang w:eastAsia="zh-CN"/>
        </w:rPr>
        <w:t>68</w:t>
      </w:r>
      <w:r w:rsidRPr="00D15AC7">
        <w:rPr>
          <w:rFonts w:ascii="Times New Roman" w:eastAsiaTheme="minorEastAsia" w:hAnsi="Times New Roman"/>
          <w:szCs w:val="21"/>
          <w:lang w:eastAsia="zh-CN"/>
        </w:rPr>
        <w:t>].</w:t>
      </w:r>
    </w:p>
    <w:p w14:paraId="480B780F" w14:textId="5FBF1E53" w:rsidR="00B83E93" w:rsidRPr="00D15AC7" w:rsidRDefault="00B83E93" w:rsidP="00B83E93">
      <w:pPr>
        <w:pStyle w:val="aff6"/>
        <w:numPr>
          <w:ilvl w:val="0"/>
          <w:numId w:val="14"/>
        </w:numPr>
        <w:ind w:leftChars="0"/>
        <w:rPr>
          <w:rFonts w:ascii="Times New Roman" w:eastAsiaTheme="minorEastAsia" w:hAnsi="Times New Roman"/>
          <w:szCs w:val="21"/>
          <w:lang w:eastAsia="zh-CN"/>
        </w:rPr>
      </w:pPr>
      <w:r w:rsidRPr="00D15AC7">
        <w:rPr>
          <w:rFonts w:ascii="Times New Roman" w:eastAsiaTheme="minorEastAsia" w:hAnsi="Times New Roman"/>
          <w:szCs w:val="21"/>
          <w:lang w:eastAsia="zh-CN"/>
        </w:rPr>
        <w:t xml:space="preserve">Draft Big CR on RRM </w:t>
      </w:r>
      <w:r w:rsidRPr="00D15AC7">
        <w:rPr>
          <w:rFonts w:ascii="Times New Roman" w:eastAsia="游明朝" w:hAnsi="Times New Roman" w:hint="eastAsia"/>
          <w:szCs w:val="21"/>
        </w:rPr>
        <w:t>w</w:t>
      </w:r>
      <w:r w:rsidRPr="00D15AC7">
        <w:rPr>
          <w:rFonts w:ascii="Times New Roman" w:eastAsia="游明朝" w:hAnsi="Times New Roman"/>
          <w:szCs w:val="21"/>
        </w:rPr>
        <w:t>as agreed [</w:t>
      </w:r>
      <w:r w:rsidR="009E0A87">
        <w:rPr>
          <w:rFonts w:ascii="Times New Roman" w:eastAsia="游明朝" w:hAnsi="Times New Roman"/>
          <w:szCs w:val="21"/>
        </w:rPr>
        <w:t>72</w:t>
      </w:r>
      <w:r w:rsidRPr="00D15AC7">
        <w:rPr>
          <w:rFonts w:ascii="Times New Roman" w:eastAsia="游明朝" w:hAnsi="Times New Roman"/>
          <w:szCs w:val="21"/>
        </w:rPr>
        <w:t>].</w:t>
      </w:r>
    </w:p>
    <w:p w14:paraId="4439A869" w14:textId="3A2D67AE" w:rsidR="00AE033B" w:rsidRPr="00D15AC7" w:rsidRDefault="00AE033B" w:rsidP="00AE033B">
      <w:pPr>
        <w:rPr>
          <w:sz w:val="21"/>
          <w:szCs w:val="21"/>
          <w:lang w:eastAsia="ja-JP"/>
        </w:rPr>
      </w:pPr>
      <w:r w:rsidRPr="00D15AC7">
        <w:rPr>
          <w:sz w:val="21"/>
          <w:szCs w:val="21"/>
          <w:lang w:eastAsia="ja-JP"/>
        </w:rPr>
        <w:br/>
        <w:t>&lt;</w:t>
      </w:r>
      <w:r w:rsidR="00772468" w:rsidRPr="00D15AC7">
        <w:rPr>
          <w:sz w:val="21"/>
          <w:szCs w:val="21"/>
          <w:lang w:eastAsia="ja-JP"/>
        </w:rPr>
        <w:t>Demodulation performance</w:t>
      </w:r>
      <w:r w:rsidRPr="00D15AC7">
        <w:rPr>
          <w:sz w:val="21"/>
          <w:szCs w:val="21"/>
          <w:lang w:eastAsia="ja-JP"/>
        </w:rPr>
        <w:t>&gt;</w:t>
      </w:r>
    </w:p>
    <w:p w14:paraId="72FEACAB" w14:textId="7AEF549A" w:rsidR="00AE033B" w:rsidRPr="00D15AC7" w:rsidRDefault="00AE033B" w:rsidP="00AE033B">
      <w:pPr>
        <w:pStyle w:val="aff6"/>
        <w:numPr>
          <w:ilvl w:val="0"/>
          <w:numId w:val="14"/>
        </w:numPr>
        <w:ind w:leftChars="0"/>
        <w:rPr>
          <w:rFonts w:ascii="Times New Roman" w:eastAsiaTheme="minorEastAsia" w:hAnsi="Times New Roman"/>
          <w:szCs w:val="21"/>
          <w:lang w:eastAsia="zh-CN"/>
        </w:rPr>
      </w:pPr>
      <w:r w:rsidRPr="00D15AC7">
        <w:rPr>
          <w:rFonts w:ascii="Times New Roman" w:eastAsiaTheme="minorEastAsia" w:hAnsi="Times New Roman"/>
          <w:szCs w:val="21"/>
          <w:lang w:eastAsia="zh-CN"/>
        </w:rPr>
        <w:t>WF in [</w:t>
      </w:r>
      <w:r w:rsidR="006C0C71">
        <w:rPr>
          <w:rFonts w:ascii="Times New Roman" w:eastAsia="游明朝" w:hAnsi="Times New Roman"/>
          <w:szCs w:val="21"/>
        </w:rPr>
        <w:t>64</w:t>
      </w:r>
      <w:r w:rsidRPr="00D15AC7">
        <w:rPr>
          <w:rFonts w:ascii="Times New Roman" w:eastAsiaTheme="minorEastAsia" w:hAnsi="Times New Roman"/>
          <w:szCs w:val="21"/>
          <w:lang w:eastAsia="zh-CN"/>
        </w:rPr>
        <w:t>] captured the following agreements:</w:t>
      </w:r>
    </w:p>
    <w:p w14:paraId="1F424E45" w14:textId="77777777" w:rsidR="00095C42" w:rsidRPr="00D15AC7" w:rsidRDefault="00095C42" w:rsidP="00095C42">
      <w:pPr>
        <w:pStyle w:val="aff6"/>
        <w:numPr>
          <w:ilvl w:val="1"/>
          <w:numId w:val="14"/>
        </w:numPr>
        <w:ind w:leftChars="0"/>
        <w:rPr>
          <w:rFonts w:ascii="Times New Roman" w:eastAsiaTheme="minorEastAsia" w:hAnsi="Times New Roman"/>
          <w:szCs w:val="21"/>
          <w:lang w:eastAsia="zh-CN"/>
        </w:rPr>
      </w:pPr>
      <w:r w:rsidRPr="00D15AC7">
        <w:rPr>
          <w:rFonts w:ascii="Times New Roman" w:eastAsiaTheme="minorEastAsia" w:hAnsi="Times New Roman"/>
          <w:szCs w:val="21"/>
          <w:lang w:eastAsia="zh-CN"/>
        </w:rPr>
        <w:t>RAN4 should discuss the need for demodulation requirements only for Type-2 UEs.</w:t>
      </w:r>
    </w:p>
    <w:p w14:paraId="1EED682C" w14:textId="6EFDAABD" w:rsidR="00E95650" w:rsidRPr="00D15AC7" w:rsidRDefault="00095C42" w:rsidP="00095C42">
      <w:pPr>
        <w:pStyle w:val="aff6"/>
        <w:numPr>
          <w:ilvl w:val="2"/>
          <w:numId w:val="14"/>
        </w:numPr>
        <w:ind w:leftChars="0"/>
        <w:rPr>
          <w:rFonts w:ascii="Times New Roman" w:eastAsiaTheme="minorEastAsia" w:hAnsi="Times New Roman"/>
          <w:szCs w:val="21"/>
          <w:lang w:eastAsia="zh-CN"/>
        </w:rPr>
      </w:pPr>
      <w:r w:rsidRPr="00D15AC7">
        <w:rPr>
          <w:rFonts w:ascii="Times New Roman" w:eastAsiaTheme="minorEastAsia" w:hAnsi="Times New Roman"/>
          <w:szCs w:val="21"/>
          <w:lang w:eastAsia="zh-CN"/>
        </w:rPr>
        <w:t>Preclude Type-3a/3b and Type-4a/4b UE from the UE demodulation performance requirements discussion.</w:t>
      </w:r>
    </w:p>
    <w:p w14:paraId="613F2E8F" w14:textId="77777777" w:rsidR="00095C42" w:rsidRPr="00D15AC7" w:rsidRDefault="00095C42" w:rsidP="00095C42">
      <w:pPr>
        <w:pStyle w:val="aff6"/>
        <w:numPr>
          <w:ilvl w:val="1"/>
          <w:numId w:val="14"/>
        </w:numPr>
        <w:ind w:leftChars="0"/>
        <w:rPr>
          <w:rFonts w:ascii="Times New Roman" w:eastAsiaTheme="minorEastAsia" w:hAnsi="Times New Roman"/>
          <w:szCs w:val="21"/>
          <w:lang w:eastAsia="zh-CN"/>
        </w:rPr>
      </w:pPr>
      <w:r w:rsidRPr="00D15AC7">
        <w:rPr>
          <w:rFonts w:ascii="Times New Roman" w:eastAsiaTheme="minorEastAsia" w:hAnsi="Times New Roman"/>
          <w:szCs w:val="21"/>
          <w:lang w:eastAsia="zh-CN"/>
        </w:rPr>
        <w:t>Define new Type 2 UE demodulation requirements with NR-CA scenario only.</w:t>
      </w:r>
    </w:p>
    <w:p w14:paraId="148C0B6D" w14:textId="571D783F" w:rsidR="00095C42" w:rsidRPr="00D15AC7" w:rsidRDefault="00095C42" w:rsidP="00095C42">
      <w:pPr>
        <w:pStyle w:val="aff6"/>
        <w:numPr>
          <w:ilvl w:val="1"/>
          <w:numId w:val="14"/>
        </w:numPr>
        <w:ind w:leftChars="0"/>
        <w:rPr>
          <w:rFonts w:ascii="Times New Roman" w:eastAsiaTheme="minorEastAsia" w:hAnsi="Times New Roman"/>
          <w:szCs w:val="21"/>
          <w:lang w:eastAsia="zh-CN"/>
        </w:rPr>
      </w:pPr>
      <w:r w:rsidRPr="00D15AC7">
        <w:rPr>
          <w:rFonts w:ascii="Times New Roman" w:eastAsiaTheme="minorEastAsia" w:hAnsi="Times New Roman"/>
          <w:szCs w:val="21"/>
          <w:lang w:eastAsia="zh-CN"/>
        </w:rPr>
        <w:t>Assume the power difference of 25dB and received time difference of 33us under the assumption that requirements introduced under static channel.</w:t>
      </w:r>
    </w:p>
    <w:p w14:paraId="59B11F20" w14:textId="77777777" w:rsidR="006B0E5C" w:rsidRPr="00AE033B" w:rsidRDefault="006B0E5C" w:rsidP="006B0E5C">
      <w:pPr>
        <w:pStyle w:val="aff6"/>
        <w:widowControl/>
        <w:spacing w:after="120"/>
        <w:ind w:leftChars="0" w:left="1440"/>
        <w:jc w:val="left"/>
        <w:rPr>
          <w:rFonts w:eastAsia="游明朝"/>
        </w:rPr>
      </w:pPr>
    </w:p>
    <w:p w14:paraId="7B04010A" w14:textId="77777777" w:rsidR="00701410" w:rsidRDefault="00701410" w:rsidP="00701410">
      <w:pPr>
        <w:pStyle w:val="4"/>
        <w:rPr>
          <w:lang w:eastAsia="ja-JP"/>
        </w:rPr>
      </w:pPr>
      <w:r>
        <w:rPr>
          <w:lang w:eastAsia="ja-JP"/>
        </w:rPr>
        <w:t>2.4.2</w:t>
      </w:r>
      <w:r>
        <w:rPr>
          <w:lang w:eastAsia="ja-JP"/>
        </w:rPr>
        <w:tab/>
        <w:t>Remaining Open issues</w:t>
      </w:r>
    </w:p>
    <w:p w14:paraId="1BB5F728" w14:textId="43852250" w:rsidR="0057270D" w:rsidRPr="00017735" w:rsidRDefault="00A4239D" w:rsidP="00836609">
      <w:pPr>
        <w:widowControl w:val="0"/>
        <w:overflowPunct/>
        <w:autoSpaceDE/>
        <w:autoSpaceDN/>
        <w:adjustRightInd/>
        <w:spacing w:after="0"/>
        <w:jc w:val="both"/>
        <w:textAlignment w:val="auto"/>
        <w:rPr>
          <w:sz w:val="21"/>
          <w:szCs w:val="21"/>
          <w:lang w:eastAsia="ja-JP"/>
        </w:rPr>
      </w:pPr>
      <w:r>
        <w:rPr>
          <w:sz w:val="21"/>
          <w:szCs w:val="21"/>
          <w:lang w:eastAsia="ja-JP"/>
        </w:rPr>
        <w:t>&lt;UE RF</w:t>
      </w:r>
      <w:r w:rsidR="0057270D" w:rsidRPr="00017735">
        <w:rPr>
          <w:sz w:val="21"/>
          <w:szCs w:val="21"/>
          <w:lang w:eastAsia="ja-JP"/>
        </w:rPr>
        <w:t>&gt;</w:t>
      </w:r>
    </w:p>
    <w:p w14:paraId="24B1392F" w14:textId="53903281" w:rsidR="00DE1EC4" w:rsidRDefault="00017735" w:rsidP="00017735">
      <w:pPr>
        <w:pStyle w:val="aff6"/>
        <w:numPr>
          <w:ilvl w:val="0"/>
          <w:numId w:val="14"/>
        </w:numPr>
        <w:ind w:leftChars="0"/>
        <w:rPr>
          <w:rFonts w:ascii="Times New Roman" w:hAnsi="Times New Roman"/>
          <w:szCs w:val="21"/>
        </w:rPr>
      </w:pPr>
      <w:r w:rsidRPr="00017735">
        <w:rPr>
          <w:rFonts w:ascii="Times New Roman" w:hAnsi="Times New Roman"/>
          <w:szCs w:val="21"/>
        </w:rPr>
        <w:t>How UE supporting Type 2 NR-CA/EN-DC behaves between Type 1 and Type 2</w:t>
      </w:r>
    </w:p>
    <w:p w14:paraId="5DEE6750" w14:textId="77777777" w:rsidR="007B58C1" w:rsidRPr="00017735" w:rsidRDefault="007B58C1" w:rsidP="007B58C1">
      <w:pPr>
        <w:pStyle w:val="aff6"/>
        <w:ind w:leftChars="0" w:left="720"/>
        <w:rPr>
          <w:rFonts w:ascii="Times New Roman" w:hAnsi="Times New Roman"/>
          <w:szCs w:val="21"/>
        </w:rPr>
      </w:pPr>
    </w:p>
    <w:p w14:paraId="21D4DEF9" w14:textId="0A379C2B" w:rsidR="00DF6EBD" w:rsidRPr="00017735" w:rsidRDefault="0057270D" w:rsidP="00836609">
      <w:pPr>
        <w:widowControl w:val="0"/>
        <w:overflowPunct/>
        <w:autoSpaceDE/>
        <w:autoSpaceDN/>
        <w:adjustRightInd/>
        <w:spacing w:after="0"/>
        <w:jc w:val="both"/>
        <w:textAlignment w:val="auto"/>
        <w:rPr>
          <w:sz w:val="21"/>
          <w:szCs w:val="21"/>
          <w:lang w:eastAsia="ja-JP"/>
        </w:rPr>
      </w:pPr>
      <w:r w:rsidRPr="00017735">
        <w:rPr>
          <w:sz w:val="21"/>
          <w:szCs w:val="21"/>
          <w:lang w:eastAsia="ja-JP"/>
        </w:rPr>
        <w:t>&lt;Demodulation performance&gt;</w:t>
      </w:r>
    </w:p>
    <w:p w14:paraId="2B1B8B4E" w14:textId="72789DDE" w:rsidR="0057270D" w:rsidRPr="00017735" w:rsidRDefault="00F10CCE" w:rsidP="0057270D">
      <w:pPr>
        <w:pStyle w:val="aff6"/>
        <w:numPr>
          <w:ilvl w:val="0"/>
          <w:numId w:val="14"/>
        </w:numPr>
        <w:ind w:leftChars="0"/>
        <w:rPr>
          <w:rFonts w:ascii="Times New Roman" w:hAnsi="Times New Roman"/>
          <w:szCs w:val="21"/>
          <w:lang w:eastAsia="zh-CN"/>
        </w:rPr>
      </w:pPr>
      <w:r w:rsidRPr="00017735">
        <w:rPr>
          <w:rFonts w:ascii="Times New Roman" w:hAnsi="Times New Roman"/>
          <w:szCs w:val="21"/>
          <w:lang w:eastAsia="zh-CN"/>
        </w:rPr>
        <w:t>S</w:t>
      </w:r>
      <w:r w:rsidR="0057270D" w:rsidRPr="00017735">
        <w:rPr>
          <w:rFonts w:ascii="Times New Roman" w:hAnsi="Times New Roman"/>
          <w:szCs w:val="21"/>
          <w:lang w:eastAsia="zh-CN"/>
        </w:rPr>
        <w:t>pecify PDSCH demodulation requirements for non-collocated scenarios for intra-band non-contiguous NR-CA.</w:t>
      </w:r>
    </w:p>
    <w:p w14:paraId="126ECE1A" w14:textId="13A394EA" w:rsidR="0057270D" w:rsidRDefault="0057270D" w:rsidP="0057270D">
      <w:pPr>
        <w:pStyle w:val="aff6"/>
        <w:numPr>
          <w:ilvl w:val="0"/>
          <w:numId w:val="14"/>
        </w:numPr>
        <w:ind w:leftChars="0"/>
        <w:rPr>
          <w:rFonts w:ascii="Times New Roman" w:hAnsi="Times New Roman"/>
          <w:szCs w:val="21"/>
          <w:lang w:eastAsia="zh-CN"/>
        </w:rPr>
      </w:pPr>
      <w:r w:rsidRPr="00017735">
        <w:rPr>
          <w:rFonts w:ascii="Times New Roman" w:hAnsi="Times New Roman"/>
          <w:szCs w:val="21"/>
          <w:lang w:eastAsia="zh-CN"/>
        </w:rPr>
        <w:t>Discuss the necessary RRM test cases.</w:t>
      </w:r>
    </w:p>
    <w:p w14:paraId="05949D3E" w14:textId="77777777" w:rsidR="003B6854" w:rsidRPr="00017735" w:rsidRDefault="003B6854" w:rsidP="003B6854">
      <w:pPr>
        <w:pStyle w:val="aff6"/>
        <w:ind w:leftChars="0" w:left="720"/>
        <w:rPr>
          <w:rFonts w:ascii="Times New Roman" w:hAnsi="Times New Roman"/>
          <w:szCs w:val="21"/>
          <w:lang w:eastAsia="zh-CN"/>
        </w:rPr>
      </w:pPr>
    </w:p>
    <w:p w14:paraId="7E7AAD73"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435D216B" w14:textId="77777777" w:rsidR="00815869" w:rsidRDefault="00815869" w:rsidP="00815869">
      <w:pPr>
        <w:pStyle w:val="4"/>
        <w:rPr>
          <w:lang w:eastAsia="ja-JP"/>
        </w:rPr>
      </w:pPr>
      <w:r>
        <w:rPr>
          <w:lang w:eastAsia="ja-JP"/>
        </w:rPr>
        <w:t>2.5.1</w:t>
      </w:r>
      <w:r>
        <w:rPr>
          <w:lang w:eastAsia="ja-JP"/>
        </w:rPr>
        <w:tab/>
        <w:t>Agreements</w:t>
      </w:r>
    </w:p>
    <w:p w14:paraId="66D7DD76" w14:textId="77777777" w:rsidR="00815869" w:rsidRDefault="00815869" w:rsidP="00815869">
      <w:pPr>
        <w:pStyle w:val="4"/>
        <w:rPr>
          <w:lang w:eastAsia="ja-JP"/>
        </w:rPr>
      </w:pPr>
      <w:r>
        <w:rPr>
          <w:lang w:eastAsia="ja-JP"/>
        </w:rPr>
        <w:t>2.5.2</w:t>
      </w:r>
      <w:r>
        <w:rPr>
          <w:lang w:eastAsia="ja-JP"/>
        </w:rPr>
        <w:tab/>
        <w:t>Remaining Open issues</w:t>
      </w:r>
    </w:p>
    <w:p w14:paraId="0257DEAC"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5AFEE05E" w14:textId="77777777"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45B7199" w14:textId="57A1828E"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R4-2304307</w:t>
      </w:r>
      <w:r w:rsidRPr="00E41D9A">
        <w:rPr>
          <w:rFonts w:ascii="Times New Roman" w:hAnsi="Times New Roman"/>
          <w:sz w:val="22"/>
          <w:lang w:eastAsia="x-none"/>
        </w:rPr>
        <w:tab/>
        <w:t>LS on signaling support for intra-band non-collocated CA</w:t>
      </w:r>
    </w:p>
    <w:p w14:paraId="509B0AAB" w14:textId="705CD539"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R4-2304041</w:t>
      </w:r>
      <w:r w:rsidRPr="00E41D9A">
        <w:rPr>
          <w:rFonts w:ascii="Times New Roman" w:hAnsi="Times New Roman"/>
          <w:sz w:val="22"/>
          <w:lang w:eastAsia="x-none"/>
        </w:rPr>
        <w:tab/>
        <w:t>Discussion on viable UE architectures</w:t>
      </w:r>
    </w:p>
    <w:p w14:paraId="346CE0F9" w14:textId="4D6B5D94"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R4-2304085</w:t>
      </w:r>
      <w:r w:rsidRPr="00E41D9A">
        <w:rPr>
          <w:rFonts w:ascii="Times New Roman" w:hAnsi="Times New Roman"/>
          <w:sz w:val="22"/>
          <w:lang w:eastAsia="x-none"/>
        </w:rPr>
        <w:tab/>
        <w:t>Discussion on non-collocated EN-DC,NR-CA</w:t>
      </w:r>
    </w:p>
    <w:p w14:paraId="2AF1E476" w14:textId="70AE8D67" w:rsidR="002D44EF" w:rsidRDefault="002D44EF" w:rsidP="002D44EF">
      <w:pPr>
        <w:pStyle w:val="aff6"/>
        <w:numPr>
          <w:ilvl w:val="0"/>
          <w:numId w:val="15"/>
        </w:numPr>
        <w:ind w:leftChars="0"/>
        <w:rPr>
          <w:rFonts w:ascii="Times New Roman" w:hAnsi="Times New Roman"/>
          <w:sz w:val="22"/>
          <w:lang w:eastAsia="x-none"/>
        </w:rPr>
      </w:pPr>
      <w:r w:rsidRPr="002D44EF">
        <w:rPr>
          <w:rFonts w:ascii="Times New Roman" w:hAnsi="Times New Roman"/>
          <w:sz w:val="22"/>
          <w:lang w:eastAsia="x-none"/>
        </w:rPr>
        <w:t>R4-2304086</w:t>
      </w:r>
      <w:r w:rsidRPr="002D44EF">
        <w:rPr>
          <w:rFonts w:ascii="Times New Roman" w:hAnsi="Times New Roman"/>
          <w:sz w:val="22"/>
          <w:lang w:eastAsia="x-none"/>
        </w:rPr>
        <w:tab/>
        <w:t>Work plan for demodulation performance part of WI intra-band non-</w:t>
      </w:r>
      <w:proofErr w:type="spellStart"/>
      <w:r w:rsidRPr="002D44EF">
        <w:rPr>
          <w:rFonts w:ascii="Times New Roman" w:hAnsi="Times New Roman"/>
          <w:sz w:val="22"/>
          <w:lang w:eastAsia="x-none"/>
        </w:rPr>
        <w:t>colocated</w:t>
      </w:r>
      <w:proofErr w:type="spellEnd"/>
      <w:r w:rsidRPr="002D44EF">
        <w:rPr>
          <w:rFonts w:ascii="Times New Roman" w:hAnsi="Times New Roman"/>
          <w:sz w:val="22"/>
          <w:lang w:eastAsia="x-none"/>
        </w:rPr>
        <w:t xml:space="preserve"> EN-DC/NR-CA deployment</w:t>
      </w:r>
    </w:p>
    <w:p w14:paraId="7373AE76" w14:textId="127C9092" w:rsidR="002D44EF" w:rsidRDefault="002D44EF" w:rsidP="002D44EF">
      <w:pPr>
        <w:pStyle w:val="aff6"/>
        <w:numPr>
          <w:ilvl w:val="0"/>
          <w:numId w:val="15"/>
        </w:numPr>
        <w:ind w:leftChars="0"/>
        <w:rPr>
          <w:rFonts w:ascii="Times New Roman" w:hAnsi="Times New Roman"/>
          <w:sz w:val="22"/>
          <w:lang w:eastAsia="x-none"/>
        </w:rPr>
      </w:pPr>
      <w:r w:rsidRPr="002D44EF">
        <w:rPr>
          <w:rFonts w:ascii="Times New Roman" w:hAnsi="Times New Roman"/>
          <w:sz w:val="22"/>
          <w:lang w:eastAsia="x-none"/>
        </w:rPr>
        <w:t>R4-2304102</w:t>
      </w:r>
      <w:r w:rsidRPr="002D44EF">
        <w:rPr>
          <w:rFonts w:ascii="Times New Roman" w:hAnsi="Times New Roman"/>
          <w:sz w:val="22"/>
          <w:lang w:eastAsia="x-none"/>
        </w:rPr>
        <w:tab/>
        <w:t>Demodulation requirements for non-collocated FR1 intra-band EN-DC/NR-CA</w:t>
      </w:r>
    </w:p>
    <w:p w14:paraId="4FC2E81C" w14:textId="30D10123" w:rsidR="002D44EF" w:rsidRDefault="002D44EF" w:rsidP="002D44EF">
      <w:pPr>
        <w:pStyle w:val="aff6"/>
        <w:numPr>
          <w:ilvl w:val="0"/>
          <w:numId w:val="15"/>
        </w:numPr>
        <w:ind w:leftChars="0"/>
        <w:rPr>
          <w:rFonts w:ascii="Times New Roman" w:hAnsi="Times New Roman"/>
          <w:sz w:val="22"/>
          <w:lang w:eastAsia="x-none"/>
        </w:rPr>
      </w:pPr>
      <w:r w:rsidRPr="002D44EF">
        <w:rPr>
          <w:rFonts w:ascii="Times New Roman" w:hAnsi="Times New Roman"/>
          <w:sz w:val="22"/>
          <w:lang w:eastAsia="x-none"/>
        </w:rPr>
        <w:t>R4-2304157</w:t>
      </w:r>
      <w:r w:rsidRPr="002D44EF">
        <w:rPr>
          <w:rFonts w:ascii="Times New Roman" w:hAnsi="Times New Roman"/>
          <w:sz w:val="22"/>
          <w:lang w:eastAsia="x-none"/>
        </w:rPr>
        <w:tab/>
      </w:r>
      <w:proofErr w:type="spellStart"/>
      <w:r w:rsidRPr="002D44EF">
        <w:rPr>
          <w:rFonts w:ascii="Times New Roman" w:hAnsi="Times New Roman"/>
          <w:sz w:val="22"/>
          <w:lang w:eastAsia="x-none"/>
        </w:rPr>
        <w:t>Dinamically</w:t>
      </w:r>
      <w:proofErr w:type="spellEnd"/>
      <w:r w:rsidRPr="002D44EF">
        <w:rPr>
          <w:rFonts w:ascii="Times New Roman" w:hAnsi="Times New Roman"/>
          <w:sz w:val="22"/>
          <w:lang w:eastAsia="x-none"/>
        </w:rPr>
        <w:t xml:space="preserve"> Restricted PDSCH Scheduling for Intra-band Non-</w:t>
      </w:r>
      <w:proofErr w:type="spellStart"/>
      <w:r w:rsidRPr="002D44EF">
        <w:rPr>
          <w:rFonts w:ascii="Times New Roman" w:hAnsi="Times New Roman"/>
          <w:sz w:val="22"/>
          <w:lang w:eastAsia="x-none"/>
        </w:rPr>
        <w:t>colocated</w:t>
      </w:r>
      <w:proofErr w:type="spellEnd"/>
      <w:r w:rsidRPr="002D44EF">
        <w:rPr>
          <w:rFonts w:ascii="Times New Roman" w:hAnsi="Times New Roman"/>
          <w:sz w:val="22"/>
          <w:lang w:eastAsia="x-none"/>
        </w:rPr>
        <w:t xml:space="preserve"> NR CA Scenarios</w:t>
      </w:r>
    </w:p>
    <w:p w14:paraId="42EDDFC9" w14:textId="4E052A85"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R4-2304160</w:t>
      </w:r>
      <w:r w:rsidRPr="00E41D9A">
        <w:rPr>
          <w:rFonts w:ascii="Times New Roman" w:hAnsi="Times New Roman"/>
          <w:sz w:val="22"/>
          <w:lang w:eastAsia="x-none"/>
        </w:rPr>
        <w:tab/>
        <w:t>UE configuration assumptions for Type-2/3</w:t>
      </w:r>
    </w:p>
    <w:p w14:paraId="373D08E2" w14:textId="2A52E034"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R4-2304308</w:t>
      </w:r>
      <w:r w:rsidRPr="00E41D9A">
        <w:rPr>
          <w:rFonts w:ascii="Times New Roman" w:hAnsi="Times New Roman"/>
          <w:sz w:val="22"/>
          <w:lang w:eastAsia="x-none"/>
        </w:rPr>
        <w:tab/>
        <w:t>On type 3a/3b UE for intra-band non-collocated CA/EN-DC</w:t>
      </w:r>
    </w:p>
    <w:p w14:paraId="48700721" w14:textId="4627E45B"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R4-2304309</w:t>
      </w:r>
      <w:r w:rsidRPr="00E41D9A">
        <w:rPr>
          <w:rFonts w:ascii="Times New Roman" w:hAnsi="Times New Roman"/>
          <w:sz w:val="22"/>
          <w:lang w:eastAsia="x-none"/>
        </w:rPr>
        <w:tab/>
        <w:t>CR on scheduling Restriction for intra-band non-collocated CA type 2 UE</w:t>
      </w:r>
    </w:p>
    <w:p w14:paraId="03704955" w14:textId="5B7A5C1F" w:rsidR="002D44EF" w:rsidRDefault="002D44EF" w:rsidP="002D44EF">
      <w:pPr>
        <w:pStyle w:val="aff6"/>
        <w:numPr>
          <w:ilvl w:val="0"/>
          <w:numId w:val="15"/>
        </w:numPr>
        <w:ind w:leftChars="0"/>
        <w:rPr>
          <w:rFonts w:ascii="Times New Roman" w:hAnsi="Times New Roman"/>
          <w:sz w:val="22"/>
          <w:lang w:eastAsia="x-none"/>
        </w:rPr>
      </w:pPr>
      <w:r w:rsidRPr="002D44EF">
        <w:rPr>
          <w:rFonts w:ascii="Times New Roman" w:hAnsi="Times New Roman"/>
          <w:sz w:val="22"/>
          <w:lang w:eastAsia="x-none"/>
        </w:rPr>
        <w:t>R4-2304693</w:t>
      </w:r>
      <w:r w:rsidRPr="002D44EF">
        <w:rPr>
          <w:rFonts w:ascii="Times New Roman" w:hAnsi="Times New Roman"/>
          <w:sz w:val="22"/>
          <w:lang w:eastAsia="x-none"/>
        </w:rPr>
        <w:tab/>
        <w:t>Discussion on demodulation requirement for non-collocated  Intra-Band EN-DC NR-CA and inter-band EN-DC</w:t>
      </w:r>
    </w:p>
    <w:p w14:paraId="200652A6" w14:textId="663A3B1B"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R4-2304694</w:t>
      </w:r>
      <w:r w:rsidRPr="00E41D9A">
        <w:rPr>
          <w:rFonts w:ascii="Times New Roman" w:hAnsi="Times New Roman"/>
          <w:sz w:val="22"/>
          <w:lang w:eastAsia="x-none"/>
        </w:rPr>
        <w:tab/>
        <w:t>Discussion on UE RF of non-collocated EN-DC and NR-CA</w:t>
      </w:r>
    </w:p>
    <w:p w14:paraId="62FA5878" w14:textId="16459D2A"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R4-2304698</w:t>
      </w:r>
      <w:r w:rsidRPr="00E41D9A">
        <w:rPr>
          <w:rFonts w:ascii="Times New Roman" w:hAnsi="Times New Roman"/>
          <w:sz w:val="22"/>
          <w:lang w:eastAsia="x-none"/>
        </w:rPr>
        <w:tab/>
        <w:t>Discussion on RRM requirements for non-collocated intra-band scenario</w:t>
      </w:r>
    </w:p>
    <w:p w14:paraId="7CCB334E" w14:textId="4DD737C5"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R4-2304719</w:t>
      </w:r>
      <w:r w:rsidRPr="00E41D9A">
        <w:rPr>
          <w:rFonts w:ascii="Times New Roman" w:hAnsi="Times New Roman"/>
          <w:sz w:val="22"/>
          <w:lang w:eastAsia="x-none"/>
        </w:rPr>
        <w:tab/>
        <w:t>Views on non-collocated deployment</w:t>
      </w:r>
    </w:p>
    <w:p w14:paraId="54836B30" w14:textId="6A5D3753"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R4-2304817</w:t>
      </w:r>
      <w:r w:rsidRPr="00E41D9A">
        <w:rPr>
          <w:rFonts w:ascii="Times New Roman" w:hAnsi="Times New Roman"/>
          <w:sz w:val="22"/>
          <w:lang w:eastAsia="x-none"/>
        </w:rPr>
        <w:tab/>
        <w:t>Discussion on RRM requirements for FR1 non-co-located EN-DC and NR-CA</w:t>
      </w:r>
    </w:p>
    <w:p w14:paraId="15205913" w14:textId="212298AE"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R4-2304835</w:t>
      </w:r>
      <w:r w:rsidRPr="00E41D9A">
        <w:rPr>
          <w:rFonts w:ascii="Times New Roman" w:hAnsi="Times New Roman"/>
          <w:sz w:val="22"/>
          <w:lang w:eastAsia="x-none"/>
        </w:rPr>
        <w:tab/>
        <w:t>MRTD and MTTD for UE architecture Type 4</w:t>
      </w:r>
    </w:p>
    <w:p w14:paraId="47481B16" w14:textId="584A7E90"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lastRenderedPageBreak/>
        <w:t>R4-2304836</w:t>
      </w:r>
      <w:r w:rsidRPr="00E41D9A">
        <w:rPr>
          <w:rFonts w:ascii="Times New Roman" w:hAnsi="Times New Roman"/>
          <w:sz w:val="22"/>
          <w:lang w:eastAsia="x-none"/>
        </w:rPr>
        <w:tab/>
        <w:t>MRTD/MTTD requirement for non-collocated inter-band EN-DC with overlapping bands and intra band non-contiguous NR-CA</w:t>
      </w:r>
    </w:p>
    <w:p w14:paraId="25445AF6" w14:textId="21025659"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R4-2304872</w:t>
      </w:r>
      <w:r w:rsidRPr="00E41D9A">
        <w:rPr>
          <w:rFonts w:ascii="Times New Roman" w:hAnsi="Times New Roman"/>
          <w:sz w:val="22"/>
          <w:lang w:eastAsia="x-none"/>
        </w:rPr>
        <w:tab/>
        <w:t>Discussion on intra-band non-co-located</w:t>
      </w:r>
    </w:p>
    <w:p w14:paraId="71B74FBF" w14:textId="49B0AAD8"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R4-2305099</w:t>
      </w:r>
      <w:r w:rsidRPr="00E41D9A">
        <w:rPr>
          <w:rFonts w:ascii="Times New Roman" w:hAnsi="Times New Roman"/>
          <w:sz w:val="22"/>
          <w:lang w:eastAsia="x-none"/>
        </w:rPr>
        <w:tab/>
        <w:t>Discussion on Type-3 UE RF requirement</w:t>
      </w:r>
    </w:p>
    <w:p w14:paraId="199708C6" w14:textId="50C6E1CE"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R4-2305169</w:t>
      </w:r>
      <w:r w:rsidRPr="00E41D9A">
        <w:rPr>
          <w:rFonts w:ascii="Times New Roman" w:hAnsi="Times New Roman"/>
          <w:sz w:val="22"/>
          <w:lang w:eastAsia="x-none"/>
        </w:rPr>
        <w:tab/>
        <w:t>Discussion on RRM requirements for non-collocated EN-DC and NR-CA</w:t>
      </w:r>
    </w:p>
    <w:p w14:paraId="78D16D5B" w14:textId="15F5BA33" w:rsidR="002D44EF" w:rsidRDefault="002D44EF" w:rsidP="002D44EF">
      <w:pPr>
        <w:pStyle w:val="aff6"/>
        <w:numPr>
          <w:ilvl w:val="0"/>
          <w:numId w:val="15"/>
        </w:numPr>
        <w:ind w:leftChars="0"/>
        <w:rPr>
          <w:rFonts w:ascii="Times New Roman" w:hAnsi="Times New Roman"/>
          <w:sz w:val="22"/>
          <w:lang w:eastAsia="x-none"/>
        </w:rPr>
      </w:pPr>
      <w:r w:rsidRPr="002D44EF">
        <w:rPr>
          <w:rFonts w:ascii="Times New Roman" w:hAnsi="Times New Roman"/>
          <w:sz w:val="22"/>
          <w:lang w:eastAsia="x-none"/>
        </w:rPr>
        <w:t>R4-2305181</w:t>
      </w:r>
      <w:r w:rsidRPr="002D44EF">
        <w:rPr>
          <w:rFonts w:ascii="Times New Roman" w:hAnsi="Times New Roman"/>
          <w:sz w:val="22"/>
          <w:lang w:eastAsia="x-none"/>
        </w:rPr>
        <w:tab/>
        <w:t>UE demodulation requirements for non-</w:t>
      </w:r>
      <w:proofErr w:type="spellStart"/>
      <w:r w:rsidRPr="002D44EF">
        <w:rPr>
          <w:rFonts w:ascii="Times New Roman" w:hAnsi="Times New Roman"/>
          <w:sz w:val="22"/>
          <w:lang w:eastAsia="x-none"/>
        </w:rPr>
        <w:t>colocated</w:t>
      </w:r>
      <w:proofErr w:type="spellEnd"/>
      <w:r w:rsidRPr="002D44EF">
        <w:rPr>
          <w:rFonts w:ascii="Times New Roman" w:hAnsi="Times New Roman"/>
          <w:sz w:val="22"/>
          <w:lang w:eastAsia="x-none"/>
        </w:rPr>
        <w:t xml:space="preserve"> NR-CA/EN-DC deployment scenario</w:t>
      </w:r>
    </w:p>
    <w:p w14:paraId="7EC55870" w14:textId="0D4A64B4"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R4-2305200</w:t>
      </w:r>
      <w:r w:rsidRPr="00E41D9A">
        <w:rPr>
          <w:rFonts w:ascii="Times New Roman" w:hAnsi="Times New Roman"/>
          <w:sz w:val="22"/>
          <w:lang w:eastAsia="x-none"/>
        </w:rPr>
        <w:tab/>
        <w:t>Discussion on non-collocated FR1 inter-band EN-DC with overlapping DL bands and FR1 intra-band NR-CA deployment</w:t>
      </w:r>
    </w:p>
    <w:p w14:paraId="7A0613D2" w14:textId="1D480901"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R4-2305201</w:t>
      </w:r>
      <w:r w:rsidRPr="00E41D9A">
        <w:rPr>
          <w:rFonts w:ascii="Times New Roman" w:hAnsi="Times New Roman"/>
          <w:sz w:val="22"/>
          <w:lang w:eastAsia="x-none"/>
        </w:rPr>
        <w:tab/>
        <w:t>Draft CR to TS38.133 on MTTD/MRTD and interruption requirements for Rel-18 intra-band CA Type-2 UE</w:t>
      </w:r>
    </w:p>
    <w:p w14:paraId="6F8E3EFB" w14:textId="0762AE51"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R4-2305317</w:t>
      </w:r>
      <w:r w:rsidRPr="00E41D9A">
        <w:rPr>
          <w:rFonts w:ascii="Times New Roman" w:hAnsi="Times New Roman"/>
          <w:sz w:val="22"/>
          <w:lang w:eastAsia="x-none"/>
        </w:rPr>
        <w:tab/>
        <w:t>Discussion on RRM requirements for supporting intra-band non-collocated EN-DC/NR-CA deployment</w:t>
      </w:r>
    </w:p>
    <w:p w14:paraId="6FC620AE" w14:textId="2F855A33"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R4-2305318</w:t>
      </w:r>
      <w:r w:rsidRPr="00E41D9A">
        <w:rPr>
          <w:rFonts w:ascii="Times New Roman" w:hAnsi="Times New Roman"/>
          <w:sz w:val="22"/>
          <w:lang w:eastAsia="x-none"/>
        </w:rPr>
        <w:tab/>
      </w:r>
      <w:proofErr w:type="spellStart"/>
      <w:r w:rsidRPr="00E41D9A">
        <w:rPr>
          <w:rFonts w:ascii="Times New Roman" w:hAnsi="Times New Roman"/>
          <w:sz w:val="22"/>
          <w:lang w:eastAsia="x-none"/>
        </w:rPr>
        <w:t>DraftCR</w:t>
      </w:r>
      <w:proofErr w:type="spellEnd"/>
      <w:r w:rsidRPr="00E41D9A">
        <w:rPr>
          <w:rFonts w:ascii="Times New Roman" w:hAnsi="Times New Roman"/>
          <w:sz w:val="22"/>
          <w:lang w:eastAsia="x-none"/>
        </w:rPr>
        <w:t xml:space="preserve"> on interruption requirements for supporting non-collocated FR1 intra-band CA</w:t>
      </w:r>
    </w:p>
    <w:p w14:paraId="29E21E4F" w14:textId="5E5A8BCC" w:rsidR="002D44EF" w:rsidRDefault="002D44EF" w:rsidP="002D44EF">
      <w:pPr>
        <w:pStyle w:val="aff6"/>
        <w:numPr>
          <w:ilvl w:val="0"/>
          <w:numId w:val="15"/>
        </w:numPr>
        <w:ind w:leftChars="0"/>
        <w:rPr>
          <w:rFonts w:ascii="Times New Roman" w:hAnsi="Times New Roman"/>
          <w:sz w:val="22"/>
          <w:lang w:eastAsia="x-none"/>
        </w:rPr>
      </w:pPr>
      <w:r w:rsidRPr="002D44EF">
        <w:rPr>
          <w:rFonts w:ascii="Times New Roman" w:hAnsi="Times New Roman"/>
          <w:sz w:val="22"/>
          <w:lang w:eastAsia="x-none"/>
        </w:rPr>
        <w:t>R4-2305469</w:t>
      </w:r>
      <w:r w:rsidRPr="002D44EF">
        <w:rPr>
          <w:rFonts w:ascii="Times New Roman" w:hAnsi="Times New Roman"/>
          <w:sz w:val="22"/>
          <w:lang w:eastAsia="x-none"/>
        </w:rPr>
        <w:tab/>
        <w:t>Discussions on demodulation requirements for non-collocated EN-DC/NR-CA deployment</w:t>
      </w:r>
    </w:p>
    <w:p w14:paraId="710FE513" w14:textId="2FE24958"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R4-2305530</w:t>
      </w:r>
      <w:r w:rsidRPr="00E41D9A">
        <w:rPr>
          <w:rFonts w:ascii="Times New Roman" w:hAnsi="Times New Roman"/>
          <w:sz w:val="22"/>
          <w:lang w:eastAsia="x-none"/>
        </w:rPr>
        <w:tab/>
        <w:t>Performance issues for Non-collocated Deployments</w:t>
      </w:r>
    </w:p>
    <w:p w14:paraId="17247F01" w14:textId="496A20B6"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R4-2305657</w:t>
      </w:r>
      <w:r w:rsidRPr="00E41D9A">
        <w:rPr>
          <w:rFonts w:ascii="Times New Roman" w:hAnsi="Times New Roman"/>
          <w:sz w:val="22"/>
          <w:lang w:eastAsia="x-none"/>
        </w:rPr>
        <w:tab/>
        <w:t>UE Architectures Suitable for Non-Collocated Intra-Band CA/EN-DC Rel18</w:t>
      </w:r>
    </w:p>
    <w:p w14:paraId="0775CC53" w14:textId="720F3388" w:rsidR="002D44EF" w:rsidRDefault="002D44EF" w:rsidP="002D44EF">
      <w:pPr>
        <w:pStyle w:val="aff6"/>
        <w:numPr>
          <w:ilvl w:val="0"/>
          <w:numId w:val="15"/>
        </w:numPr>
        <w:ind w:leftChars="0"/>
        <w:rPr>
          <w:rFonts w:ascii="Times New Roman" w:hAnsi="Times New Roman"/>
          <w:sz w:val="22"/>
          <w:lang w:eastAsia="x-none"/>
        </w:rPr>
      </w:pPr>
      <w:r w:rsidRPr="002D44EF">
        <w:rPr>
          <w:rFonts w:ascii="Times New Roman" w:hAnsi="Times New Roman"/>
          <w:sz w:val="22"/>
          <w:lang w:eastAsia="x-none"/>
        </w:rPr>
        <w:t xml:space="preserve">R4-2305866 Email discussion summary for [106bis-e][320] </w:t>
      </w:r>
      <w:proofErr w:type="spellStart"/>
      <w:r w:rsidRPr="002D44EF">
        <w:rPr>
          <w:rFonts w:ascii="Times New Roman" w:hAnsi="Times New Roman"/>
          <w:sz w:val="22"/>
          <w:lang w:eastAsia="x-none"/>
        </w:rPr>
        <w:t>NonCol_intraB_ENDC_NR_CA_Demod</w:t>
      </w:r>
      <w:proofErr w:type="spellEnd"/>
    </w:p>
    <w:p w14:paraId="4C38DFD7" w14:textId="3ABD78F5" w:rsidR="002D44EF" w:rsidRDefault="002D44EF" w:rsidP="002D44EF">
      <w:pPr>
        <w:pStyle w:val="aff6"/>
        <w:numPr>
          <w:ilvl w:val="0"/>
          <w:numId w:val="15"/>
        </w:numPr>
        <w:ind w:leftChars="0"/>
        <w:rPr>
          <w:rFonts w:ascii="Times New Roman" w:hAnsi="Times New Roman"/>
          <w:sz w:val="22"/>
          <w:lang w:eastAsia="x-none"/>
        </w:rPr>
      </w:pPr>
      <w:r w:rsidRPr="002D44EF">
        <w:rPr>
          <w:rFonts w:ascii="Times New Roman" w:hAnsi="Times New Roman"/>
          <w:sz w:val="22"/>
          <w:lang w:eastAsia="x-none"/>
        </w:rPr>
        <w:t>R4-2305891</w:t>
      </w:r>
      <w:r w:rsidRPr="002D44EF">
        <w:rPr>
          <w:rFonts w:ascii="Times New Roman" w:hAnsi="Times New Roman"/>
          <w:sz w:val="22"/>
          <w:lang w:eastAsia="x-none"/>
        </w:rPr>
        <w:tab/>
        <w:t>WF on UE demodulation requirements for intra-band non-collocated EN-DC/NR-CA deployment scenario</w:t>
      </w:r>
    </w:p>
    <w:p w14:paraId="3B20DC6D" w14:textId="11A0D41B" w:rsidR="002D44EF" w:rsidRDefault="002D44EF" w:rsidP="002D44EF">
      <w:pPr>
        <w:pStyle w:val="aff6"/>
        <w:numPr>
          <w:ilvl w:val="0"/>
          <w:numId w:val="15"/>
        </w:numPr>
        <w:ind w:leftChars="0"/>
        <w:rPr>
          <w:rFonts w:ascii="Times New Roman" w:hAnsi="Times New Roman"/>
          <w:sz w:val="22"/>
          <w:lang w:eastAsia="x-none"/>
        </w:rPr>
      </w:pPr>
      <w:r w:rsidRPr="002D44EF">
        <w:rPr>
          <w:rFonts w:ascii="Times New Roman" w:hAnsi="Times New Roman"/>
          <w:sz w:val="22"/>
          <w:lang w:eastAsia="x-none"/>
        </w:rPr>
        <w:t xml:space="preserve">R4-2305989 Email discussion summary for [106bis-e][320] </w:t>
      </w:r>
      <w:proofErr w:type="spellStart"/>
      <w:r w:rsidRPr="002D44EF">
        <w:rPr>
          <w:rFonts w:ascii="Times New Roman" w:hAnsi="Times New Roman"/>
          <w:sz w:val="22"/>
          <w:lang w:eastAsia="x-none"/>
        </w:rPr>
        <w:t>NonCol_intraB_ENDC_NR_CA_Demod</w:t>
      </w:r>
      <w:proofErr w:type="spellEnd"/>
    </w:p>
    <w:p w14:paraId="296539AD" w14:textId="27815B71"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R4-2306157</w:t>
      </w:r>
      <w:r w:rsidRPr="00E41D9A">
        <w:rPr>
          <w:rFonts w:ascii="Times New Roman" w:hAnsi="Times New Roman"/>
          <w:sz w:val="22"/>
          <w:lang w:eastAsia="x-none"/>
        </w:rPr>
        <w:tab/>
        <w:t xml:space="preserve">Topic summary for [106-bis-e][209] </w:t>
      </w:r>
      <w:proofErr w:type="spellStart"/>
      <w:r w:rsidRPr="00E41D9A">
        <w:rPr>
          <w:rFonts w:ascii="Times New Roman" w:hAnsi="Times New Roman"/>
          <w:sz w:val="22"/>
          <w:lang w:eastAsia="x-none"/>
        </w:rPr>
        <w:t>NonCol_intraB_ENDC_NR_CA</w:t>
      </w:r>
      <w:proofErr w:type="spellEnd"/>
    </w:p>
    <w:p w14:paraId="268C91C9" w14:textId="6F8B1985"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R4-2306210</w:t>
      </w:r>
      <w:r w:rsidRPr="00E41D9A">
        <w:rPr>
          <w:rFonts w:ascii="Times New Roman" w:hAnsi="Times New Roman"/>
          <w:sz w:val="22"/>
          <w:lang w:eastAsia="x-none"/>
        </w:rPr>
        <w:tab/>
        <w:t xml:space="preserve">Topic summary for [106-bis-e][131] </w:t>
      </w:r>
      <w:proofErr w:type="spellStart"/>
      <w:r w:rsidRPr="00E41D9A">
        <w:rPr>
          <w:rFonts w:ascii="Times New Roman" w:hAnsi="Times New Roman"/>
          <w:sz w:val="22"/>
          <w:lang w:eastAsia="x-none"/>
        </w:rPr>
        <w:t>NonCol_intraB</w:t>
      </w:r>
      <w:proofErr w:type="spellEnd"/>
    </w:p>
    <w:p w14:paraId="465EFEF3" w14:textId="55F19AB2"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R4-2306240</w:t>
      </w:r>
      <w:r w:rsidRPr="00E41D9A">
        <w:rPr>
          <w:rFonts w:ascii="Times New Roman" w:hAnsi="Times New Roman"/>
          <w:sz w:val="22"/>
          <w:lang w:eastAsia="x-none"/>
        </w:rPr>
        <w:tab/>
        <w:t xml:space="preserve">Topic summary for [106-bis-e][209] </w:t>
      </w:r>
      <w:proofErr w:type="spellStart"/>
      <w:r w:rsidRPr="00E41D9A">
        <w:rPr>
          <w:rFonts w:ascii="Times New Roman" w:hAnsi="Times New Roman"/>
          <w:sz w:val="22"/>
          <w:lang w:eastAsia="x-none"/>
        </w:rPr>
        <w:t>NonCol_intraB_ENDC_NR_CA</w:t>
      </w:r>
      <w:proofErr w:type="spellEnd"/>
    </w:p>
    <w:p w14:paraId="7AE432E7" w14:textId="548D504E"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R4-2306293</w:t>
      </w:r>
      <w:r w:rsidRPr="00E41D9A">
        <w:rPr>
          <w:rFonts w:ascii="Times New Roman" w:hAnsi="Times New Roman"/>
          <w:sz w:val="22"/>
          <w:lang w:eastAsia="x-none"/>
        </w:rPr>
        <w:tab/>
        <w:t xml:space="preserve">Topic summary for [106-bis-e][131] </w:t>
      </w:r>
      <w:proofErr w:type="spellStart"/>
      <w:r w:rsidRPr="00E41D9A">
        <w:rPr>
          <w:rFonts w:ascii="Times New Roman" w:hAnsi="Times New Roman"/>
          <w:sz w:val="22"/>
          <w:lang w:eastAsia="x-none"/>
        </w:rPr>
        <w:t>NonCol_intraB</w:t>
      </w:r>
      <w:proofErr w:type="spellEnd"/>
    </w:p>
    <w:p w14:paraId="4C4EA7E3" w14:textId="3B130FDB"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R4-2306335</w:t>
      </w:r>
      <w:r w:rsidRPr="00E41D9A">
        <w:rPr>
          <w:rFonts w:ascii="Times New Roman" w:hAnsi="Times New Roman"/>
          <w:sz w:val="22"/>
          <w:lang w:eastAsia="x-none"/>
        </w:rPr>
        <w:tab/>
        <w:t>WF on RRM requirements for intra-band non-collocated EN-DC/NR-CA</w:t>
      </w:r>
    </w:p>
    <w:p w14:paraId="2F8F675B" w14:textId="49B3EE17"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R4-2306336</w:t>
      </w:r>
      <w:r w:rsidRPr="00E41D9A">
        <w:rPr>
          <w:rFonts w:ascii="Times New Roman" w:hAnsi="Times New Roman"/>
          <w:sz w:val="22"/>
          <w:lang w:eastAsia="x-none"/>
        </w:rPr>
        <w:tab/>
        <w:t>CR on scheduling Restriction for intra-band non-collocated CA type 2 UE</w:t>
      </w:r>
    </w:p>
    <w:p w14:paraId="16C1D2D5" w14:textId="7931F203"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R4-2306337</w:t>
      </w:r>
      <w:r w:rsidRPr="00E41D9A">
        <w:rPr>
          <w:rFonts w:ascii="Times New Roman" w:hAnsi="Times New Roman"/>
          <w:sz w:val="22"/>
          <w:lang w:eastAsia="x-none"/>
        </w:rPr>
        <w:tab/>
        <w:t>Draft CR to TS38.133 on MTTD/MRTD and interruption requirements for Rel-18 intra-band CA Type-2 UE</w:t>
      </w:r>
    </w:p>
    <w:p w14:paraId="0C1E5A60" w14:textId="04125EC6" w:rsid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R4-2306338</w:t>
      </w:r>
      <w:r w:rsidRPr="00E41D9A">
        <w:rPr>
          <w:rFonts w:ascii="Times New Roman" w:hAnsi="Times New Roman"/>
          <w:sz w:val="22"/>
          <w:lang w:eastAsia="x-none"/>
        </w:rPr>
        <w:tab/>
      </w:r>
      <w:proofErr w:type="spellStart"/>
      <w:r w:rsidRPr="00E41D9A">
        <w:rPr>
          <w:rFonts w:ascii="Times New Roman" w:hAnsi="Times New Roman"/>
          <w:sz w:val="22"/>
          <w:lang w:eastAsia="x-none"/>
        </w:rPr>
        <w:t>DraftCR</w:t>
      </w:r>
      <w:proofErr w:type="spellEnd"/>
      <w:r w:rsidRPr="00E41D9A">
        <w:rPr>
          <w:rFonts w:ascii="Times New Roman" w:hAnsi="Times New Roman"/>
          <w:sz w:val="22"/>
          <w:lang w:eastAsia="x-none"/>
        </w:rPr>
        <w:t xml:space="preserve"> on interruption requirements for supporting non-collocated FR1 intra-band CA</w:t>
      </w:r>
    </w:p>
    <w:p w14:paraId="26982F9F" w14:textId="09A097B7" w:rsidR="00E41D9A" w:rsidRPr="00E41D9A" w:rsidRDefault="00E41D9A" w:rsidP="00E41D9A">
      <w:pPr>
        <w:pStyle w:val="aff6"/>
        <w:numPr>
          <w:ilvl w:val="0"/>
          <w:numId w:val="15"/>
        </w:numPr>
        <w:ind w:leftChars="0"/>
        <w:rPr>
          <w:rFonts w:ascii="Times New Roman" w:hAnsi="Times New Roman"/>
          <w:sz w:val="22"/>
          <w:lang w:eastAsia="x-none"/>
        </w:rPr>
      </w:pPr>
      <w:r w:rsidRPr="00E41D9A">
        <w:rPr>
          <w:rFonts w:ascii="Times New Roman" w:hAnsi="Times New Roman"/>
          <w:sz w:val="22"/>
          <w:lang w:eastAsia="x-none"/>
        </w:rPr>
        <w:t>R4-2306605</w:t>
      </w:r>
      <w:r w:rsidRPr="00E41D9A">
        <w:rPr>
          <w:rFonts w:ascii="Times New Roman" w:hAnsi="Times New Roman"/>
          <w:sz w:val="22"/>
          <w:lang w:eastAsia="x-none"/>
        </w:rPr>
        <w:tab/>
        <w:t>WF on UE RF requirements for intra-band non-collocated EN-DC/NR-CA deployment</w:t>
      </w:r>
    </w:p>
    <w:p w14:paraId="5E4D4705" w14:textId="7E56522A" w:rsidR="00095C42" w:rsidRPr="00E41D9A" w:rsidRDefault="00095C42" w:rsidP="00E41D9A">
      <w:pPr>
        <w:pStyle w:val="aff6"/>
        <w:numPr>
          <w:ilvl w:val="0"/>
          <w:numId w:val="15"/>
        </w:numPr>
        <w:ind w:leftChars="0"/>
        <w:rPr>
          <w:rFonts w:ascii="Times New Roman" w:hAnsi="Times New Roman"/>
          <w:sz w:val="22"/>
          <w:lang w:eastAsia="x-none"/>
        </w:rPr>
      </w:pPr>
      <w:r w:rsidRPr="00095C42">
        <w:rPr>
          <w:rFonts w:ascii="Times New Roman" w:hAnsi="Times New Roman"/>
          <w:sz w:val="22"/>
          <w:lang w:eastAsia="x-none"/>
        </w:rPr>
        <w:t>R4-</w:t>
      </w:r>
      <w:r w:rsidRPr="00E41D9A">
        <w:rPr>
          <w:rFonts w:ascii="Times New Roman" w:hAnsi="Times New Roman"/>
          <w:sz w:val="22"/>
          <w:lang w:eastAsia="x-none"/>
        </w:rPr>
        <w:t>2307033</w:t>
      </w:r>
      <w:r w:rsidRPr="00E41D9A">
        <w:rPr>
          <w:rFonts w:ascii="Times New Roman" w:hAnsi="Times New Roman"/>
          <w:sz w:val="22"/>
          <w:lang w:eastAsia="x-none"/>
        </w:rPr>
        <w:tab/>
        <w:t>Discussion on UE Demodulation for non-collocated FR1 intra-band EN-DC/NR-CA</w:t>
      </w:r>
    </w:p>
    <w:p w14:paraId="6487E21D" w14:textId="5BFA8F06" w:rsidR="00842189" w:rsidRDefault="00842189" w:rsidP="00842189">
      <w:pPr>
        <w:pStyle w:val="aff6"/>
        <w:numPr>
          <w:ilvl w:val="0"/>
          <w:numId w:val="15"/>
        </w:numPr>
        <w:ind w:leftChars="0"/>
        <w:rPr>
          <w:rFonts w:ascii="Times New Roman" w:hAnsi="Times New Roman"/>
          <w:sz w:val="22"/>
          <w:lang w:eastAsia="x-none"/>
        </w:rPr>
      </w:pPr>
      <w:r w:rsidRPr="00842189">
        <w:rPr>
          <w:rFonts w:ascii="Times New Roman" w:hAnsi="Times New Roman"/>
          <w:sz w:val="22"/>
          <w:lang w:eastAsia="x-none"/>
        </w:rPr>
        <w:t>R4-2307127</w:t>
      </w:r>
      <w:r w:rsidRPr="00842189">
        <w:rPr>
          <w:rFonts w:ascii="Times New Roman" w:hAnsi="Times New Roman"/>
          <w:sz w:val="22"/>
          <w:lang w:eastAsia="x-none"/>
        </w:rPr>
        <w:tab/>
        <w:t>revised WID for intra-band non-collocated EN-DC/NR-CA deployment</w:t>
      </w:r>
    </w:p>
    <w:p w14:paraId="364DBE42" w14:textId="392354CB" w:rsidR="00842189" w:rsidRDefault="00842189" w:rsidP="00842189">
      <w:pPr>
        <w:pStyle w:val="aff6"/>
        <w:numPr>
          <w:ilvl w:val="0"/>
          <w:numId w:val="15"/>
        </w:numPr>
        <w:ind w:leftChars="0"/>
        <w:rPr>
          <w:rFonts w:ascii="Times New Roman" w:hAnsi="Times New Roman"/>
          <w:sz w:val="22"/>
          <w:lang w:eastAsia="x-none"/>
        </w:rPr>
      </w:pPr>
      <w:r w:rsidRPr="00842189">
        <w:rPr>
          <w:rFonts w:ascii="Times New Roman" w:hAnsi="Times New Roman"/>
          <w:sz w:val="22"/>
          <w:lang w:eastAsia="x-none"/>
        </w:rPr>
        <w:t>R4-2307128</w:t>
      </w:r>
      <w:r w:rsidRPr="00842189">
        <w:rPr>
          <w:rFonts w:ascii="Times New Roman" w:hAnsi="Times New Roman"/>
          <w:sz w:val="22"/>
          <w:lang w:eastAsia="x-none"/>
        </w:rPr>
        <w:tab/>
        <w:t>Views on the Type 2 UE for Non-collocated deployment</w:t>
      </w:r>
    </w:p>
    <w:p w14:paraId="1B78B522" w14:textId="15186BCA" w:rsidR="00842189" w:rsidRDefault="000D48A0" w:rsidP="000D48A0">
      <w:pPr>
        <w:pStyle w:val="aff6"/>
        <w:numPr>
          <w:ilvl w:val="0"/>
          <w:numId w:val="15"/>
        </w:numPr>
        <w:ind w:leftChars="0"/>
        <w:rPr>
          <w:rFonts w:ascii="Times New Roman" w:hAnsi="Times New Roman"/>
          <w:sz w:val="22"/>
          <w:lang w:eastAsia="x-none"/>
        </w:rPr>
      </w:pPr>
      <w:r w:rsidRPr="000D48A0">
        <w:rPr>
          <w:rFonts w:ascii="Times New Roman" w:hAnsi="Times New Roman"/>
          <w:sz w:val="22"/>
          <w:lang w:eastAsia="x-none"/>
        </w:rPr>
        <w:t>R4-2307665</w:t>
      </w:r>
      <w:r w:rsidRPr="000D48A0">
        <w:rPr>
          <w:rFonts w:ascii="Times New Roman" w:hAnsi="Times New Roman"/>
          <w:sz w:val="22"/>
          <w:lang w:eastAsia="x-none"/>
        </w:rPr>
        <w:tab/>
        <w:t>On dynamic configuration for Type 2 UE</w:t>
      </w:r>
    </w:p>
    <w:p w14:paraId="16CBB028" w14:textId="0501D27B" w:rsidR="00842189" w:rsidRDefault="00842189" w:rsidP="00842189">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R4-2317666</w:t>
      </w:r>
      <w:r w:rsidRPr="00F75CF9">
        <w:rPr>
          <w:rFonts w:ascii="Times New Roman" w:hAnsi="Times New Roman"/>
          <w:sz w:val="22"/>
          <w:lang w:eastAsia="x-none"/>
        </w:rPr>
        <w:tab/>
        <w:t>WF on UE RF requirements for intra-band non-collocated EN-DC/NR-CA deployment</w:t>
      </w:r>
    </w:p>
    <w:p w14:paraId="31F47933" w14:textId="62B15018" w:rsidR="00095C42" w:rsidRDefault="00095C42" w:rsidP="00095C42">
      <w:pPr>
        <w:pStyle w:val="aff6"/>
        <w:numPr>
          <w:ilvl w:val="0"/>
          <w:numId w:val="15"/>
        </w:numPr>
        <w:ind w:leftChars="0"/>
        <w:rPr>
          <w:rFonts w:ascii="Times New Roman" w:hAnsi="Times New Roman"/>
          <w:sz w:val="22"/>
          <w:lang w:eastAsia="x-none"/>
        </w:rPr>
      </w:pPr>
      <w:r w:rsidRPr="00095C42">
        <w:rPr>
          <w:rFonts w:ascii="Times New Roman" w:hAnsi="Times New Roman"/>
          <w:sz w:val="22"/>
          <w:lang w:eastAsia="x-none"/>
        </w:rPr>
        <w:t>R4-2307854</w:t>
      </w:r>
      <w:r w:rsidRPr="00095C42">
        <w:rPr>
          <w:rFonts w:ascii="Times New Roman" w:hAnsi="Times New Roman"/>
          <w:sz w:val="22"/>
          <w:lang w:eastAsia="x-none"/>
        </w:rPr>
        <w:tab/>
        <w:t>Discussion on UE demodulation requirements for intra-band non-collocated EN-DC/NR-CA deployment scenario</w:t>
      </w:r>
    </w:p>
    <w:p w14:paraId="29338F64" w14:textId="602A5551" w:rsidR="007C42D0" w:rsidRDefault="007C42D0" w:rsidP="007C42D0">
      <w:pPr>
        <w:pStyle w:val="aff6"/>
        <w:numPr>
          <w:ilvl w:val="0"/>
          <w:numId w:val="15"/>
        </w:numPr>
        <w:ind w:leftChars="0"/>
        <w:rPr>
          <w:rFonts w:ascii="Times New Roman" w:hAnsi="Times New Roman"/>
          <w:sz w:val="22"/>
          <w:lang w:eastAsia="x-none"/>
        </w:rPr>
      </w:pPr>
      <w:r w:rsidRPr="007C42D0">
        <w:rPr>
          <w:rFonts w:ascii="Times New Roman" w:hAnsi="Times New Roman"/>
          <w:sz w:val="22"/>
          <w:lang w:eastAsia="x-none"/>
        </w:rPr>
        <w:t>R4-2307891</w:t>
      </w:r>
      <w:r w:rsidRPr="007C42D0">
        <w:rPr>
          <w:rFonts w:ascii="Times New Roman" w:hAnsi="Times New Roman"/>
          <w:sz w:val="22"/>
          <w:lang w:eastAsia="x-none"/>
        </w:rPr>
        <w:tab/>
        <w:t>Discussion on RRM requirements for FR1 non-co-located EN-DC and NR-CA</w:t>
      </w:r>
    </w:p>
    <w:p w14:paraId="5317ECA6" w14:textId="465C2645" w:rsidR="00095C42" w:rsidRDefault="00095C42" w:rsidP="00095C42">
      <w:pPr>
        <w:pStyle w:val="aff6"/>
        <w:numPr>
          <w:ilvl w:val="0"/>
          <w:numId w:val="15"/>
        </w:numPr>
        <w:ind w:leftChars="0"/>
        <w:rPr>
          <w:rFonts w:ascii="Times New Roman" w:hAnsi="Times New Roman"/>
          <w:sz w:val="22"/>
          <w:lang w:eastAsia="x-none"/>
        </w:rPr>
      </w:pPr>
      <w:r w:rsidRPr="00095C42">
        <w:rPr>
          <w:rFonts w:ascii="Times New Roman" w:hAnsi="Times New Roman"/>
          <w:sz w:val="22"/>
          <w:lang w:eastAsia="x-none"/>
        </w:rPr>
        <w:t>R4-2308404</w:t>
      </w:r>
      <w:r w:rsidRPr="00095C42">
        <w:rPr>
          <w:rFonts w:ascii="Times New Roman" w:hAnsi="Times New Roman"/>
          <w:sz w:val="22"/>
          <w:lang w:eastAsia="x-none"/>
        </w:rPr>
        <w:tab/>
        <w:t>Discussion on demodulation requirement for intra-band non-collocated EN-DCNR-CA deployment</w:t>
      </w:r>
    </w:p>
    <w:p w14:paraId="0177F669" w14:textId="56CE6407" w:rsidR="000D48A0" w:rsidRDefault="000D48A0" w:rsidP="000D48A0">
      <w:pPr>
        <w:pStyle w:val="aff6"/>
        <w:numPr>
          <w:ilvl w:val="0"/>
          <w:numId w:val="15"/>
        </w:numPr>
        <w:ind w:leftChars="0"/>
        <w:rPr>
          <w:rFonts w:ascii="Times New Roman" w:hAnsi="Times New Roman"/>
          <w:sz w:val="22"/>
          <w:lang w:eastAsia="x-none"/>
        </w:rPr>
      </w:pPr>
      <w:r w:rsidRPr="000D48A0">
        <w:rPr>
          <w:rFonts w:ascii="Times New Roman" w:hAnsi="Times New Roman"/>
          <w:sz w:val="22"/>
          <w:lang w:eastAsia="x-none"/>
        </w:rPr>
        <w:t>R4-2308123</w:t>
      </w:r>
      <w:r w:rsidRPr="000D48A0">
        <w:rPr>
          <w:rFonts w:ascii="Times New Roman" w:hAnsi="Times New Roman"/>
          <w:sz w:val="22"/>
          <w:lang w:eastAsia="x-none"/>
        </w:rPr>
        <w:tab/>
        <w:t>Views on the remaining issue for Non-collocated deployment</w:t>
      </w:r>
    </w:p>
    <w:p w14:paraId="46E04D44" w14:textId="0F196727" w:rsidR="000D48A0" w:rsidRDefault="000D48A0" w:rsidP="000D48A0">
      <w:pPr>
        <w:pStyle w:val="aff6"/>
        <w:numPr>
          <w:ilvl w:val="0"/>
          <w:numId w:val="15"/>
        </w:numPr>
        <w:ind w:leftChars="0"/>
        <w:rPr>
          <w:rFonts w:ascii="Times New Roman" w:hAnsi="Times New Roman"/>
          <w:sz w:val="22"/>
          <w:lang w:eastAsia="x-none"/>
        </w:rPr>
      </w:pPr>
      <w:r w:rsidRPr="000D48A0">
        <w:rPr>
          <w:rFonts w:ascii="Times New Roman" w:hAnsi="Times New Roman"/>
          <w:sz w:val="22"/>
          <w:lang w:eastAsia="x-none"/>
        </w:rPr>
        <w:t>R4-2308169</w:t>
      </w:r>
      <w:r w:rsidRPr="000D48A0">
        <w:rPr>
          <w:rFonts w:ascii="Times New Roman" w:hAnsi="Times New Roman"/>
          <w:sz w:val="22"/>
          <w:lang w:eastAsia="x-none"/>
        </w:rPr>
        <w:tab/>
        <w:t>Discussion on UE RF of intra-band non-collocated EN-DC and NR-CA</w:t>
      </w:r>
    </w:p>
    <w:p w14:paraId="5C96F7C4" w14:textId="2606BF2A" w:rsidR="00095C42" w:rsidRDefault="00095C42" w:rsidP="00095C42">
      <w:pPr>
        <w:pStyle w:val="aff6"/>
        <w:numPr>
          <w:ilvl w:val="0"/>
          <w:numId w:val="15"/>
        </w:numPr>
        <w:ind w:leftChars="0"/>
        <w:rPr>
          <w:rFonts w:ascii="Times New Roman" w:hAnsi="Times New Roman"/>
          <w:sz w:val="22"/>
          <w:lang w:eastAsia="x-none"/>
        </w:rPr>
      </w:pPr>
      <w:r w:rsidRPr="00095C42">
        <w:rPr>
          <w:rFonts w:ascii="Times New Roman" w:hAnsi="Times New Roman"/>
          <w:sz w:val="22"/>
          <w:lang w:eastAsia="x-none"/>
        </w:rPr>
        <w:t>R4-2308430</w:t>
      </w:r>
      <w:r w:rsidRPr="00095C42">
        <w:rPr>
          <w:rFonts w:ascii="Times New Roman" w:hAnsi="Times New Roman"/>
          <w:sz w:val="22"/>
          <w:lang w:eastAsia="x-none"/>
        </w:rPr>
        <w:tab/>
        <w:t>UE demodulation requirements for non-</w:t>
      </w:r>
      <w:proofErr w:type="spellStart"/>
      <w:r w:rsidRPr="00095C42">
        <w:rPr>
          <w:rFonts w:ascii="Times New Roman" w:hAnsi="Times New Roman"/>
          <w:sz w:val="22"/>
          <w:lang w:eastAsia="x-none"/>
        </w:rPr>
        <w:t>colocated</w:t>
      </w:r>
      <w:proofErr w:type="spellEnd"/>
      <w:r w:rsidRPr="00095C42">
        <w:rPr>
          <w:rFonts w:ascii="Times New Roman" w:hAnsi="Times New Roman"/>
          <w:sz w:val="22"/>
          <w:lang w:eastAsia="x-none"/>
        </w:rPr>
        <w:t xml:space="preserve"> NR-CA/EN-DC deployment scenario</w:t>
      </w:r>
    </w:p>
    <w:p w14:paraId="575DBB51" w14:textId="68AAFC49" w:rsidR="007C42D0" w:rsidRDefault="007C42D0" w:rsidP="007C42D0">
      <w:pPr>
        <w:pStyle w:val="aff6"/>
        <w:numPr>
          <w:ilvl w:val="0"/>
          <w:numId w:val="15"/>
        </w:numPr>
        <w:ind w:leftChars="0"/>
        <w:rPr>
          <w:rFonts w:ascii="Times New Roman" w:hAnsi="Times New Roman"/>
          <w:sz w:val="22"/>
          <w:lang w:eastAsia="x-none"/>
        </w:rPr>
      </w:pPr>
      <w:r w:rsidRPr="007C42D0">
        <w:rPr>
          <w:rFonts w:ascii="Times New Roman" w:hAnsi="Times New Roman"/>
          <w:sz w:val="22"/>
          <w:lang w:eastAsia="x-none"/>
        </w:rPr>
        <w:t>R4-2308703</w:t>
      </w:r>
      <w:r w:rsidRPr="007C42D0">
        <w:rPr>
          <w:rFonts w:ascii="Times New Roman" w:hAnsi="Times New Roman"/>
          <w:sz w:val="22"/>
          <w:lang w:eastAsia="x-none"/>
        </w:rPr>
        <w:tab/>
        <w:t>Discussion on RRM requirements for supporting intra-band non-collocated EN-DC/NR-CA deployment</w:t>
      </w:r>
    </w:p>
    <w:p w14:paraId="029D74EF" w14:textId="3B65E6CB" w:rsidR="007C42D0" w:rsidRDefault="007C42D0" w:rsidP="007C42D0">
      <w:pPr>
        <w:pStyle w:val="aff6"/>
        <w:numPr>
          <w:ilvl w:val="0"/>
          <w:numId w:val="15"/>
        </w:numPr>
        <w:ind w:leftChars="0"/>
        <w:rPr>
          <w:rFonts w:ascii="Times New Roman" w:hAnsi="Times New Roman"/>
          <w:sz w:val="22"/>
          <w:lang w:eastAsia="x-none"/>
        </w:rPr>
      </w:pPr>
      <w:r w:rsidRPr="007C42D0">
        <w:rPr>
          <w:rFonts w:ascii="Times New Roman" w:hAnsi="Times New Roman"/>
          <w:sz w:val="22"/>
          <w:lang w:eastAsia="x-none"/>
        </w:rPr>
        <w:t>R4-2308704</w:t>
      </w:r>
      <w:r w:rsidRPr="007C42D0">
        <w:rPr>
          <w:rFonts w:ascii="Times New Roman" w:hAnsi="Times New Roman"/>
          <w:sz w:val="22"/>
          <w:lang w:eastAsia="x-none"/>
        </w:rPr>
        <w:tab/>
      </w:r>
      <w:proofErr w:type="spellStart"/>
      <w:r w:rsidRPr="007C42D0">
        <w:rPr>
          <w:rFonts w:ascii="Times New Roman" w:hAnsi="Times New Roman"/>
          <w:sz w:val="22"/>
          <w:lang w:eastAsia="x-none"/>
        </w:rPr>
        <w:t>DraftCR</w:t>
      </w:r>
      <w:proofErr w:type="spellEnd"/>
      <w:r w:rsidRPr="007C42D0">
        <w:rPr>
          <w:rFonts w:ascii="Times New Roman" w:hAnsi="Times New Roman"/>
          <w:sz w:val="22"/>
          <w:lang w:eastAsia="x-none"/>
        </w:rPr>
        <w:t xml:space="preserve"> on </w:t>
      </w:r>
      <w:proofErr w:type="spellStart"/>
      <w:r w:rsidRPr="007C42D0">
        <w:rPr>
          <w:rFonts w:ascii="Times New Roman" w:hAnsi="Times New Roman"/>
          <w:sz w:val="22"/>
          <w:lang w:eastAsia="x-none"/>
        </w:rPr>
        <w:t>Scell</w:t>
      </w:r>
      <w:proofErr w:type="spellEnd"/>
      <w:r w:rsidRPr="007C42D0">
        <w:rPr>
          <w:rFonts w:ascii="Times New Roman" w:hAnsi="Times New Roman"/>
          <w:sz w:val="22"/>
          <w:lang w:eastAsia="x-none"/>
        </w:rPr>
        <w:t xml:space="preserve"> activation and BFD/CBD requirements for Type 2 UE</w:t>
      </w:r>
    </w:p>
    <w:p w14:paraId="4F53BE9B" w14:textId="64A23338" w:rsidR="00095C42" w:rsidRDefault="00095C42" w:rsidP="00095C42">
      <w:pPr>
        <w:pStyle w:val="aff6"/>
        <w:numPr>
          <w:ilvl w:val="0"/>
          <w:numId w:val="15"/>
        </w:numPr>
        <w:ind w:leftChars="0"/>
        <w:rPr>
          <w:rFonts w:ascii="Times New Roman" w:hAnsi="Times New Roman"/>
          <w:sz w:val="22"/>
          <w:lang w:eastAsia="x-none"/>
        </w:rPr>
      </w:pPr>
      <w:r w:rsidRPr="00095C42">
        <w:rPr>
          <w:rFonts w:ascii="Times New Roman" w:hAnsi="Times New Roman"/>
          <w:sz w:val="22"/>
          <w:lang w:eastAsia="x-none"/>
        </w:rPr>
        <w:t>R4-2308862</w:t>
      </w:r>
      <w:r w:rsidRPr="00095C42">
        <w:rPr>
          <w:rFonts w:ascii="Times New Roman" w:hAnsi="Times New Roman"/>
          <w:sz w:val="22"/>
          <w:lang w:eastAsia="x-none"/>
        </w:rPr>
        <w:tab/>
        <w:t>Discussions on non-collocated NR-CA/EN-DC PDSCH requirements</w:t>
      </w:r>
    </w:p>
    <w:p w14:paraId="5B09085B" w14:textId="56A031BE" w:rsidR="000D48A0" w:rsidRDefault="000D48A0" w:rsidP="000D48A0">
      <w:pPr>
        <w:pStyle w:val="aff6"/>
        <w:numPr>
          <w:ilvl w:val="0"/>
          <w:numId w:val="15"/>
        </w:numPr>
        <w:ind w:leftChars="0"/>
        <w:rPr>
          <w:rFonts w:ascii="Times New Roman" w:hAnsi="Times New Roman"/>
          <w:sz w:val="22"/>
          <w:lang w:eastAsia="x-none"/>
        </w:rPr>
      </w:pPr>
      <w:r w:rsidRPr="000D48A0">
        <w:rPr>
          <w:rFonts w:ascii="Times New Roman" w:hAnsi="Times New Roman"/>
          <w:sz w:val="22"/>
          <w:lang w:eastAsia="x-none"/>
        </w:rPr>
        <w:t>R4-2308924</w:t>
      </w:r>
      <w:r w:rsidRPr="000D48A0">
        <w:rPr>
          <w:rFonts w:ascii="Times New Roman" w:hAnsi="Times New Roman"/>
          <w:sz w:val="22"/>
          <w:lang w:eastAsia="x-none"/>
        </w:rPr>
        <w:tab/>
        <w:t>On timing requirements for non-</w:t>
      </w:r>
      <w:proofErr w:type="spellStart"/>
      <w:r w:rsidRPr="000D48A0">
        <w:rPr>
          <w:rFonts w:ascii="Times New Roman" w:hAnsi="Times New Roman"/>
          <w:sz w:val="22"/>
          <w:lang w:eastAsia="x-none"/>
        </w:rPr>
        <w:t>colocated</w:t>
      </w:r>
      <w:proofErr w:type="spellEnd"/>
      <w:r w:rsidRPr="000D48A0">
        <w:rPr>
          <w:rFonts w:ascii="Times New Roman" w:hAnsi="Times New Roman"/>
          <w:sz w:val="22"/>
          <w:lang w:eastAsia="x-none"/>
        </w:rPr>
        <w:t xml:space="preserve"> intra band</w:t>
      </w:r>
    </w:p>
    <w:p w14:paraId="5AA12B7A" w14:textId="0009F697" w:rsidR="000D48A0" w:rsidRDefault="000D48A0" w:rsidP="000D48A0">
      <w:pPr>
        <w:pStyle w:val="aff6"/>
        <w:numPr>
          <w:ilvl w:val="0"/>
          <w:numId w:val="15"/>
        </w:numPr>
        <w:ind w:leftChars="0"/>
        <w:rPr>
          <w:rFonts w:ascii="Times New Roman" w:hAnsi="Times New Roman"/>
          <w:sz w:val="22"/>
          <w:lang w:eastAsia="x-none"/>
        </w:rPr>
      </w:pPr>
      <w:r w:rsidRPr="000D48A0">
        <w:rPr>
          <w:rFonts w:ascii="Times New Roman" w:hAnsi="Times New Roman"/>
          <w:sz w:val="22"/>
          <w:lang w:eastAsia="x-none"/>
        </w:rPr>
        <w:lastRenderedPageBreak/>
        <w:t>R4-2308928</w:t>
      </w:r>
      <w:r w:rsidRPr="000D48A0">
        <w:rPr>
          <w:rFonts w:ascii="Times New Roman" w:hAnsi="Times New Roman"/>
          <w:sz w:val="22"/>
          <w:lang w:eastAsia="x-none"/>
        </w:rPr>
        <w:tab/>
        <w:t>Discussion on intra-band non-co-located</w:t>
      </w:r>
    </w:p>
    <w:p w14:paraId="19459F14" w14:textId="3B5C0446" w:rsidR="007C42D0" w:rsidRDefault="007C42D0" w:rsidP="007C42D0">
      <w:pPr>
        <w:pStyle w:val="aff6"/>
        <w:numPr>
          <w:ilvl w:val="0"/>
          <w:numId w:val="15"/>
        </w:numPr>
        <w:ind w:leftChars="0"/>
        <w:rPr>
          <w:rFonts w:ascii="Times New Roman" w:hAnsi="Times New Roman"/>
          <w:sz w:val="22"/>
          <w:lang w:eastAsia="x-none"/>
        </w:rPr>
      </w:pPr>
      <w:r w:rsidRPr="007C42D0">
        <w:rPr>
          <w:rFonts w:ascii="Times New Roman" w:hAnsi="Times New Roman"/>
          <w:sz w:val="22"/>
          <w:lang w:eastAsia="x-none"/>
        </w:rPr>
        <w:t>R4-2309114</w:t>
      </w:r>
      <w:r w:rsidRPr="007C42D0">
        <w:rPr>
          <w:rFonts w:ascii="Times New Roman" w:hAnsi="Times New Roman"/>
          <w:sz w:val="22"/>
          <w:lang w:eastAsia="x-none"/>
        </w:rPr>
        <w:tab/>
        <w:t>RRM requirements for non-collocated FR1 inter-band EN-DC with overlapping bands</w:t>
      </w:r>
    </w:p>
    <w:p w14:paraId="541CBF47" w14:textId="09E66C21" w:rsidR="007C42D0" w:rsidRDefault="007C42D0" w:rsidP="007C42D0">
      <w:pPr>
        <w:pStyle w:val="aff6"/>
        <w:numPr>
          <w:ilvl w:val="0"/>
          <w:numId w:val="15"/>
        </w:numPr>
        <w:ind w:leftChars="0"/>
        <w:rPr>
          <w:rFonts w:ascii="Times New Roman" w:hAnsi="Times New Roman"/>
          <w:sz w:val="22"/>
          <w:lang w:eastAsia="x-none"/>
        </w:rPr>
      </w:pPr>
      <w:r w:rsidRPr="007C42D0">
        <w:rPr>
          <w:rFonts w:ascii="Times New Roman" w:hAnsi="Times New Roman"/>
          <w:sz w:val="22"/>
          <w:lang w:eastAsia="x-none"/>
        </w:rPr>
        <w:t>R4-2309115</w:t>
      </w:r>
      <w:r w:rsidRPr="007C42D0">
        <w:rPr>
          <w:rFonts w:ascii="Times New Roman" w:hAnsi="Times New Roman"/>
          <w:sz w:val="22"/>
          <w:lang w:eastAsia="x-none"/>
        </w:rPr>
        <w:tab/>
        <w:t>MRTD/MTTD requirement for non-collocated inter-band EN-DC with overlapping bands</w:t>
      </w:r>
    </w:p>
    <w:p w14:paraId="67CEE62F" w14:textId="460D7F96" w:rsidR="007C42D0" w:rsidRDefault="007C42D0" w:rsidP="007C42D0">
      <w:pPr>
        <w:pStyle w:val="aff6"/>
        <w:numPr>
          <w:ilvl w:val="0"/>
          <w:numId w:val="15"/>
        </w:numPr>
        <w:ind w:leftChars="0"/>
        <w:rPr>
          <w:rFonts w:ascii="Times New Roman" w:hAnsi="Times New Roman"/>
          <w:sz w:val="22"/>
          <w:lang w:eastAsia="x-none"/>
        </w:rPr>
      </w:pPr>
      <w:r w:rsidRPr="007C42D0">
        <w:rPr>
          <w:rFonts w:ascii="Times New Roman" w:hAnsi="Times New Roman"/>
          <w:sz w:val="22"/>
          <w:lang w:eastAsia="x-none"/>
        </w:rPr>
        <w:t>R4-2309116</w:t>
      </w:r>
      <w:r w:rsidRPr="007C42D0">
        <w:rPr>
          <w:rFonts w:ascii="Times New Roman" w:hAnsi="Times New Roman"/>
          <w:sz w:val="22"/>
          <w:lang w:eastAsia="x-none"/>
        </w:rPr>
        <w:tab/>
        <w:t>38133CR on interruption requirement for FR1 non-collocated EN-DC</w:t>
      </w:r>
    </w:p>
    <w:p w14:paraId="0EE482A6" w14:textId="0459FC36" w:rsidR="00095C42" w:rsidRDefault="00095C42" w:rsidP="00095C42">
      <w:pPr>
        <w:pStyle w:val="aff6"/>
        <w:numPr>
          <w:ilvl w:val="0"/>
          <w:numId w:val="15"/>
        </w:numPr>
        <w:ind w:leftChars="0"/>
        <w:rPr>
          <w:rFonts w:ascii="Times New Roman" w:hAnsi="Times New Roman"/>
          <w:sz w:val="22"/>
          <w:lang w:eastAsia="x-none"/>
        </w:rPr>
      </w:pPr>
      <w:r w:rsidRPr="00095C42">
        <w:rPr>
          <w:rFonts w:ascii="Times New Roman" w:hAnsi="Times New Roman"/>
          <w:sz w:val="22"/>
          <w:lang w:eastAsia="x-none"/>
        </w:rPr>
        <w:t>R4-2309297</w:t>
      </w:r>
      <w:r w:rsidRPr="00095C42">
        <w:rPr>
          <w:rFonts w:ascii="Times New Roman" w:hAnsi="Times New Roman"/>
          <w:sz w:val="22"/>
          <w:lang w:eastAsia="x-none"/>
        </w:rPr>
        <w:tab/>
        <w:t>Demodulation Tests for non-collocated intra-band CA Deployments</w:t>
      </w:r>
    </w:p>
    <w:p w14:paraId="3A2035D2" w14:textId="479C3FBB" w:rsidR="007C42D0" w:rsidRDefault="007C42D0" w:rsidP="007C42D0">
      <w:pPr>
        <w:pStyle w:val="aff6"/>
        <w:numPr>
          <w:ilvl w:val="0"/>
          <w:numId w:val="15"/>
        </w:numPr>
        <w:ind w:leftChars="0"/>
        <w:rPr>
          <w:rFonts w:ascii="Times New Roman" w:hAnsi="Times New Roman"/>
          <w:sz w:val="22"/>
          <w:lang w:eastAsia="x-none"/>
        </w:rPr>
      </w:pPr>
      <w:r w:rsidRPr="007C42D0">
        <w:rPr>
          <w:rFonts w:ascii="Times New Roman" w:hAnsi="Times New Roman"/>
          <w:sz w:val="22"/>
          <w:lang w:eastAsia="x-none"/>
        </w:rPr>
        <w:t>R4-2309318</w:t>
      </w:r>
      <w:r w:rsidRPr="007C42D0">
        <w:rPr>
          <w:rFonts w:ascii="Times New Roman" w:hAnsi="Times New Roman"/>
          <w:sz w:val="22"/>
          <w:lang w:eastAsia="x-none"/>
        </w:rPr>
        <w:tab/>
        <w:t>On Remaining issues for FR1 intra-band NR-CA Type-2 UE RRM Requirement</w:t>
      </w:r>
    </w:p>
    <w:p w14:paraId="5045B4FC" w14:textId="7A73B1C1" w:rsidR="007C42D0" w:rsidRDefault="007C42D0" w:rsidP="007C42D0">
      <w:pPr>
        <w:pStyle w:val="aff6"/>
        <w:numPr>
          <w:ilvl w:val="0"/>
          <w:numId w:val="15"/>
        </w:numPr>
        <w:ind w:leftChars="0"/>
        <w:rPr>
          <w:rFonts w:ascii="Times New Roman" w:hAnsi="Times New Roman"/>
          <w:sz w:val="22"/>
          <w:lang w:eastAsia="x-none"/>
        </w:rPr>
      </w:pPr>
      <w:r w:rsidRPr="007C42D0">
        <w:rPr>
          <w:rFonts w:ascii="Times New Roman" w:hAnsi="Times New Roman"/>
          <w:sz w:val="22"/>
          <w:lang w:eastAsia="x-none"/>
        </w:rPr>
        <w:t>R4-2309319</w:t>
      </w:r>
      <w:r w:rsidRPr="007C42D0">
        <w:rPr>
          <w:rFonts w:ascii="Times New Roman" w:hAnsi="Times New Roman"/>
          <w:sz w:val="22"/>
          <w:lang w:eastAsia="x-none"/>
        </w:rPr>
        <w:tab/>
        <w:t>Draft CR to TS38.133 on BFD/CBD Requirement for Rel-18 intra-band CA Type-2 UE</w:t>
      </w:r>
    </w:p>
    <w:p w14:paraId="43773784" w14:textId="461F1054" w:rsidR="00095C42" w:rsidRDefault="00095C42" w:rsidP="00095C42">
      <w:pPr>
        <w:pStyle w:val="aff6"/>
        <w:numPr>
          <w:ilvl w:val="0"/>
          <w:numId w:val="15"/>
        </w:numPr>
        <w:ind w:leftChars="0"/>
        <w:rPr>
          <w:rFonts w:ascii="Times New Roman" w:hAnsi="Times New Roman"/>
          <w:sz w:val="22"/>
          <w:lang w:eastAsia="x-none"/>
        </w:rPr>
      </w:pPr>
      <w:r w:rsidRPr="00095C42">
        <w:rPr>
          <w:rFonts w:ascii="Times New Roman" w:hAnsi="Times New Roman"/>
          <w:sz w:val="22"/>
          <w:lang w:eastAsia="x-none"/>
        </w:rPr>
        <w:t>R4-2309372</w:t>
      </w:r>
      <w:r w:rsidRPr="00095C42">
        <w:rPr>
          <w:rFonts w:ascii="Times New Roman" w:hAnsi="Times New Roman"/>
          <w:sz w:val="22"/>
          <w:lang w:eastAsia="x-none"/>
        </w:rPr>
        <w:tab/>
        <w:t>Further Discussion on Demodulation Requirements of Type-2 UEs in Intra-band Non-collocated EN-DC/NR-CA</w:t>
      </w:r>
    </w:p>
    <w:p w14:paraId="20A4A49D" w14:textId="5B1F11F4" w:rsidR="000D48A0" w:rsidRDefault="000D48A0" w:rsidP="000D48A0">
      <w:pPr>
        <w:pStyle w:val="aff6"/>
        <w:numPr>
          <w:ilvl w:val="0"/>
          <w:numId w:val="15"/>
        </w:numPr>
        <w:ind w:leftChars="0"/>
        <w:rPr>
          <w:rFonts w:ascii="Times New Roman" w:hAnsi="Times New Roman"/>
          <w:sz w:val="22"/>
          <w:lang w:eastAsia="x-none"/>
        </w:rPr>
      </w:pPr>
      <w:r w:rsidRPr="000D48A0">
        <w:rPr>
          <w:rFonts w:ascii="Times New Roman" w:hAnsi="Times New Roman"/>
          <w:sz w:val="22"/>
          <w:lang w:eastAsia="x-none"/>
        </w:rPr>
        <w:t>R4-2309451</w:t>
      </w:r>
      <w:r w:rsidRPr="000D48A0">
        <w:rPr>
          <w:rFonts w:ascii="Times New Roman" w:hAnsi="Times New Roman"/>
          <w:sz w:val="22"/>
          <w:lang w:eastAsia="x-none"/>
        </w:rPr>
        <w:tab/>
        <w:t>Enabling Network to change UE reception to switch between collocated and non-collocated modes</w:t>
      </w:r>
    </w:p>
    <w:p w14:paraId="52009B73" w14:textId="3B75EA27" w:rsidR="00095C42" w:rsidRDefault="00095C42" w:rsidP="00095C42">
      <w:pPr>
        <w:pStyle w:val="aff6"/>
        <w:numPr>
          <w:ilvl w:val="0"/>
          <w:numId w:val="15"/>
        </w:numPr>
        <w:ind w:leftChars="0"/>
        <w:rPr>
          <w:rFonts w:ascii="Times New Roman" w:hAnsi="Times New Roman"/>
          <w:sz w:val="22"/>
          <w:lang w:eastAsia="x-none"/>
        </w:rPr>
      </w:pPr>
      <w:r w:rsidRPr="00095C42">
        <w:rPr>
          <w:rFonts w:ascii="Times New Roman" w:hAnsi="Times New Roman"/>
          <w:sz w:val="22"/>
          <w:lang w:eastAsia="x-none"/>
        </w:rPr>
        <w:t>R4-2309807</w:t>
      </w:r>
      <w:r w:rsidRPr="00095C42">
        <w:rPr>
          <w:rFonts w:ascii="Times New Roman" w:hAnsi="Times New Roman"/>
          <w:sz w:val="22"/>
          <w:lang w:eastAsia="x-none"/>
        </w:rPr>
        <w:tab/>
        <w:t xml:space="preserve">WF for </w:t>
      </w:r>
      <w:proofErr w:type="spellStart"/>
      <w:r w:rsidRPr="00095C42">
        <w:rPr>
          <w:rFonts w:ascii="Times New Roman" w:hAnsi="Times New Roman"/>
          <w:sz w:val="22"/>
          <w:lang w:eastAsia="x-none"/>
        </w:rPr>
        <w:t>NonCol_intraB_ENDC_NR_CA_Demod</w:t>
      </w:r>
      <w:proofErr w:type="spellEnd"/>
    </w:p>
    <w:p w14:paraId="3424C37A" w14:textId="49356A1D" w:rsidR="007C42D0" w:rsidRDefault="007C42D0" w:rsidP="007C42D0">
      <w:pPr>
        <w:pStyle w:val="aff6"/>
        <w:numPr>
          <w:ilvl w:val="0"/>
          <w:numId w:val="15"/>
        </w:numPr>
        <w:ind w:leftChars="0"/>
        <w:rPr>
          <w:rFonts w:ascii="Times New Roman" w:hAnsi="Times New Roman"/>
          <w:sz w:val="22"/>
          <w:lang w:eastAsia="x-none"/>
        </w:rPr>
      </w:pPr>
      <w:r w:rsidRPr="007C42D0">
        <w:rPr>
          <w:rFonts w:ascii="Times New Roman" w:hAnsi="Times New Roman"/>
          <w:sz w:val="22"/>
          <w:lang w:eastAsia="x-none"/>
        </w:rPr>
        <w:t>R4-2309959</w:t>
      </w:r>
      <w:r w:rsidRPr="007C42D0">
        <w:rPr>
          <w:rFonts w:ascii="Times New Roman" w:hAnsi="Times New Roman"/>
          <w:sz w:val="22"/>
          <w:lang w:eastAsia="x-none"/>
        </w:rPr>
        <w:tab/>
        <w:t xml:space="preserve">Topic summary for [107][214] </w:t>
      </w:r>
      <w:proofErr w:type="spellStart"/>
      <w:r w:rsidRPr="007C42D0">
        <w:rPr>
          <w:rFonts w:ascii="Times New Roman" w:hAnsi="Times New Roman"/>
          <w:sz w:val="22"/>
          <w:lang w:eastAsia="x-none"/>
        </w:rPr>
        <w:t>NonCol_intraB_ENDC_NR_CA</w:t>
      </w:r>
      <w:proofErr w:type="spellEnd"/>
    </w:p>
    <w:p w14:paraId="683C5EC0" w14:textId="662C61D4" w:rsidR="000D48A0" w:rsidRDefault="000D48A0" w:rsidP="000D48A0">
      <w:pPr>
        <w:pStyle w:val="aff6"/>
        <w:numPr>
          <w:ilvl w:val="0"/>
          <w:numId w:val="15"/>
        </w:numPr>
        <w:ind w:leftChars="0"/>
        <w:rPr>
          <w:rFonts w:ascii="Times New Roman" w:hAnsi="Times New Roman"/>
          <w:sz w:val="22"/>
          <w:lang w:eastAsia="x-none"/>
        </w:rPr>
      </w:pPr>
      <w:r w:rsidRPr="000D48A0">
        <w:rPr>
          <w:rFonts w:ascii="Times New Roman" w:hAnsi="Times New Roman"/>
          <w:sz w:val="22"/>
          <w:lang w:eastAsia="x-none"/>
        </w:rPr>
        <w:t>R4-2310017</w:t>
      </w:r>
      <w:r w:rsidRPr="000D48A0">
        <w:rPr>
          <w:rFonts w:ascii="Times New Roman" w:hAnsi="Times New Roman"/>
          <w:sz w:val="22"/>
          <w:lang w:eastAsia="x-none"/>
        </w:rPr>
        <w:tab/>
        <w:t xml:space="preserve">Topic summary for [107][134] </w:t>
      </w:r>
      <w:proofErr w:type="spellStart"/>
      <w:r w:rsidRPr="000D48A0">
        <w:rPr>
          <w:rFonts w:ascii="Times New Roman" w:hAnsi="Times New Roman"/>
          <w:sz w:val="22"/>
          <w:lang w:eastAsia="x-none"/>
        </w:rPr>
        <w:t>NonCol_intraB</w:t>
      </w:r>
      <w:proofErr w:type="spellEnd"/>
    </w:p>
    <w:p w14:paraId="4FB1E572" w14:textId="7A1960C3" w:rsidR="007C42D0" w:rsidRDefault="007C42D0" w:rsidP="007C42D0">
      <w:pPr>
        <w:pStyle w:val="aff6"/>
        <w:numPr>
          <w:ilvl w:val="0"/>
          <w:numId w:val="15"/>
        </w:numPr>
        <w:ind w:leftChars="0"/>
        <w:rPr>
          <w:rFonts w:ascii="Times New Roman" w:hAnsi="Times New Roman"/>
          <w:sz w:val="22"/>
          <w:lang w:eastAsia="x-none"/>
        </w:rPr>
      </w:pPr>
      <w:r w:rsidRPr="007C42D0">
        <w:rPr>
          <w:rFonts w:ascii="Times New Roman" w:hAnsi="Times New Roman"/>
          <w:sz w:val="22"/>
          <w:lang w:eastAsia="x-none"/>
        </w:rPr>
        <w:t>R4-2310048</w:t>
      </w:r>
      <w:r w:rsidRPr="007C42D0">
        <w:rPr>
          <w:rFonts w:ascii="Times New Roman" w:hAnsi="Times New Roman"/>
          <w:sz w:val="22"/>
          <w:lang w:eastAsia="x-none"/>
        </w:rPr>
        <w:tab/>
      </w:r>
      <w:proofErr w:type="spellStart"/>
      <w:r w:rsidRPr="007C42D0">
        <w:rPr>
          <w:rFonts w:ascii="Times New Roman" w:hAnsi="Times New Roman"/>
          <w:sz w:val="22"/>
          <w:lang w:eastAsia="x-none"/>
        </w:rPr>
        <w:t>DraftCR</w:t>
      </w:r>
      <w:proofErr w:type="spellEnd"/>
      <w:r w:rsidRPr="007C42D0">
        <w:rPr>
          <w:rFonts w:ascii="Times New Roman" w:hAnsi="Times New Roman"/>
          <w:sz w:val="22"/>
          <w:lang w:eastAsia="x-none"/>
        </w:rPr>
        <w:t xml:space="preserve"> on </w:t>
      </w:r>
      <w:proofErr w:type="spellStart"/>
      <w:r w:rsidRPr="007C42D0">
        <w:rPr>
          <w:rFonts w:ascii="Times New Roman" w:hAnsi="Times New Roman"/>
          <w:sz w:val="22"/>
          <w:lang w:eastAsia="x-none"/>
        </w:rPr>
        <w:t>Scell</w:t>
      </w:r>
      <w:proofErr w:type="spellEnd"/>
      <w:r w:rsidRPr="007C42D0">
        <w:rPr>
          <w:rFonts w:ascii="Times New Roman" w:hAnsi="Times New Roman"/>
          <w:sz w:val="22"/>
          <w:lang w:eastAsia="x-none"/>
        </w:rPr>
        <w:t xml:space="preserve"> activation and BFD/CBD requirements for Type 2 UE</w:t>
      </w:r>
    </w:p>
    <w:p w14:paraId="3AA2094F" w14:textId="7133B0AE" w:rsidR="007C42D0" w:rsidRDefault="007C42D0" w:rsidP="007C42D0">
      <w:pPr>
        <w:pStyle w:val="aff6"/>
        <w:numPr>
          <w:ilvl w:val="0"/>
          <w:numId w:val="15"/>
        </w:numPr>
        <w:ind w:leftChars="0"/>
        <w:rPr>
          <w:rFonts w:ascii="Times New Roman" w:hAnsi="Times New Roman"/>
          <w:sz w:val="22"/>
          <w:lang w:eastAsia="x-none"/>
        </w:rPr>
      </w:pPr>
      <w:r w:rsidRPr="007C42D0">
        <w:rPr>
          <w:rFonts w:ascii="Times New Roman" w:hAnsi="Times New Roman"/>
          <w:sz w:val="22"/>
          <w:lang w:eastAsia="x-none"/>
        </w:rPr>
        <w:t>R4-2310049</w:t>
      </w:r>
      <w:r w:rsidRPr="007C42D0">
        <w:rPr>
          <w:rFonts w:ascii="Times New Roman" w:hAnsi="Times New Roman"/>
          <w:sz w:val="22"/>
          <w:lang w:eastAsia="x-none"/>
        </w:rPr>
        <w:tab/>
        <w:t>Draft CR to TS38.133 on BFD/CBD Requirement for Rel-18 intra-band CA Type-2 UE</w:t>
      </w:r>
    </w:p>
    <w:p w14:paraId="571B6FFA" w14:textId="02198191" w:rsidR="00842189" w:rsidRDefault="00842189" w:rsidP="00842189">
      <w:pPr>
        <w:pStyle w:val="aff6"/>
        <w:numPr>
          <w:ilvl w:val="0"/>
          <w:numId w:val="15"/>
        </w:numPr>
        <w:ind w:leftChars="0"/>
        <w:rPr>
          <w:rFonts w:ascii="Times New Roman" w:hAnsi="Times New Roman"/>
          <w:sz w:val="22"/>
          <w:lang w:eastAsia="x-none"/>
        </w:rPr>
      </w:pPr>
      <w:r w:rsidRPr="00842189">
        <w:rPr>
          <w:rFonts w:ascii="Times New Roman" w:hAnsi="Times New Roman"/>
          <w:sz w:val="22"/>
          <w:lang w:eastAsia="x-none"/>
        </w:rPr>
        <w:t>R4-2310300</w:t>
      </w:r>
      <w:r w:rsidRPr="00842189">
        <w:rPr>
          <w:rFonts w:ascii="Times New Roman" w:hAnsi="Times New Roman"/>
          <w:sz w:val="22"/>
          <w:lang w:eastAsia="x-none"/>
        </w:rPr>
        <w:tab/>
        <w:t>On RF requirements for intra-band non-collocated CA</w:t>
      </w:r>
    </w:p>
    <w:p w14:paraId="278C50FF" w14:textId="113BDCCC" w:rsidR="00095C42" w:rsidRPr="00842189" w:rsidRDefault="00095C42" w:rsidP="00095C42">
      <w:pPr>
        <w:pStyle w:val="aff6"/>
        <w:numPr>
          <w:ilvl w:val="0"/>
          <w:numId w:val="15"/>
        </w:numPr>
        <w:ind w:leftChars="0"/>
        <w:rPr>
          <w:rFonts w:ascii="Times New Roman" w:hAnsi="Times New Roman"/>
          <w:sz w:val="22"/>
          <w:lang w:eastAsia="x-none"/>
        </w:rPr>
      </w:pPr>
      <w:r w:rsidRPr="00095C42">
        <w:rPr>
          <w:rFonts w:ascii="Times New Roman" w:hAnsi="Times New Roman"/>
          <w:sz w:val="22"/>
          <w:lang w:eastAsia="x-none"/>
        </w:rPr>
        <w:t xml:space="preserve">R4-2310460 Topic summary for [107][323] </w:t>
      </w:r>
      <w:proofErr w:type="spellStart"/>
      <w:r w:rsidRPr="00095C42">
        <w:rPr>
          <w:rFonts w:ascii="Times New Roman" w:hAnsi="Times New Roman"/>
          <w:sz w:val="22"/>
          <w:lang w:eastAsia="x-none"/>
        </w:rPr>
        <w:t>NonCol_intraB_ENDC_NR_CA_Demod</w:t>
      </w:r>
      <w:proofErr w:type="spellEnd"/>
    </w:p>
    <w:p w14:paraId="77C0B2C6" w14:textId="510B3B1D" w:rsidR="00842189" w:rsidRDefault="00842189" w:rsidP="002B05C1">
      <w:pPr>
        <w:pStyle w:val="aff6"/>
        <w:numPr>
          <w:ilvl w:val="0"/>
          <w:numId w:val="15"/>
        </w:numPr>
        <w:ind w:leftChars="0"/>
        <w:rPr>
          <w:rFonts w:ascii="Times New Roman" w:hAnsi="Times New Roman"/>
          <w:sz w:val="22"/>
          <w:lang w:eastAsia="x-none"/>
        </w:rPr>
      </w:pPr>
      <w:r w:rsidRPr="00842189">
        <w:rPr>
          <w:rFonts w:ascii="Times New Roman" w:hAnsi="Times New Roman"/>
          <w:sz w:val="22"/>
          <w:lang w:eastAsia="x-none"/>
        </w:rPr>
        <w:t>R4-2310481</w:t>
      </w:r>
      <w:r w:rsidRPr="00842189">
        <w:rPr>
          <w:rFonts w:ascii="Times New Roman" w:hAnsi="Times New Roman"/>
          <w:sz w:val="22"/>
          <w:lang w:eastAsia="x-none"/>
        </w:rPr>
        <w:tab/>
        <w:t>revised WID for intra-band non-collocated EN-DC/NR-CA deployment</w:t>
      </w:r>
    </w:p>
    <w:p w14:paraId="36E7ACEA" w14:textId="28EFAE2B" w:rsidR="00B83E93" w:rsidRPr="002B05C1" w:rsidRDefault="00B83E93" w:rsidP="00B83E93">
      <w:pPr>
        <w:pStyle w:val="aff6"/>
        <w:numPr>
          <w:ilvl w:val="0"/>
          <w:numId w:val="15"/>
        </w:numPr>
        <w:ind w:leftChars="0"/>
        <w:rPr>
          <w:rFonts w:ascii="Times New Roman" w:hAnsi="Times New Roman"/>
          <w:sz w:val="22"/>
          <w:lang w:eastAsia="x-none"/>
        </w:rPr>
      </w:pPr>
      <w:r w:rsidRPr="00B83E93">
        <w:rPr>
          <w:rFonts w:ascii="Times New Roman" w:hAnsi="Times New Roman"/>
          <w:sz w:val="22"/>
          <w:lang w:eastAsia="x-none"/>
        </w:rPr>
        <w:t>R4-2310179 Draft Big CR on RRM requirements for support of intra-band non-collocated</w:t>
      </w:r>
      <w:r>
        <w:rPr>
          <w:rFonts w:ascii="Times New Roman" w:hAnsi="Times New Roman"/>
          <w:sz w:val="22"/>
          <w:lang w:eastAsia="x-none"/>
        </w:rPr>
        <w:t xml:space="preserve"> EN-DC NR-CA deployment</w:t>
      </w:r>
    </w:p>
    <w:p w14:paraId="74E7EDBA" w14:textId="735A9D1E" w:rsidR="00842189" w:rsidRPr="00842189" w:rsidRDefault="00842189" w:rsidP="00842189">
      <w:pPr>
        <w:pStyle w:val="aff6"/>
        <w:ind w:leftChars="0" w:left="502"/>
        <w:rPr>
          <w:rFonts w:ascii="Times New Roman" w:hAnsi="Times New Roman"/>
          <w:sz w:val="22"/>
          <w:lang w:eastAsia="x-none"/>
        </w:rPr>
      </w:pPr>
    </w:p>
    <w:sectPr w:rsidR="00842189" w:rsidRPr="00842189"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4676F" w14:textId="77777777" w:rsidR="001E5AE7" w:rsidRDefault="001E5AE7">
      <w:r>
        <w:separator/>
      </w:r>
    </w:p>
  </w:endnote>
  <w:endnote w:type="continuationSeparator" w:id="0">
    <w:p w14:paraId="586354CA" w14:textId="77777777" w:rsidR="001E5AE7" w:rsidRDefault="001E5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B7B02" w14:textId="1A280467" w:rsidR="00716EF0" w:rsidRDefault="00716EF0">
    <w:pPr>
      <w:pStyle w:val="ac"/>
    </w:pPr>
    <w:r>
      <w:rPr>
        <w:rStyle w:val="ae"/>
      </w:rPr>
      <w:fldChar w:fldCharType="begin"/>
    </w:r>
    <w:r>
      <w:rPr>
        <w:rStyle w:val="ae"/>
      </w:rPr>
      <w:instrText xml:space="preserve"> PAGE </w:instrText>
    </w:r>
    <w:r>
      <w:rPr>
        <w:rStyle w:val="ae"/>
      </w:rPr>
      <w:fldChar w:fldCharType="separate"/>
    </w:r>
    <w:r w:rsidR="00DF295F">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F295F">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1F9F6" w14:textId="77777777" w:rsidR="001E5AE7" w:rsidRDefault="001E5AE7">
      <w:r>
        <w:separator/>
      </w:r>
    </w:p>
  </w:footnote>
  <w:footnote w:type="continuationSeparator" w:id="0">
    <w:p w14:paraId="5DC20D9C" w14:textId="77777777" w:rsidR="001E5AE7" w:rsidRDefault="001E5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18"/>
  </w:num>
  <w:num w:numId="4">
    <w:abstractNumId w:val="6"/>
  </w:num>
  <w:num w:numId="5">
    <w:abstractNumId w:val="7"/>
  </w:num>
  <w:num w:numId="6">
    <w:abstractNumId w:val="1"/>
  </w:num>
  <w:num w:numId="7">
    <w:abstractNumId w:val="17"/>
  </w:num>
  <w:num w:numId="8">
    <w:abstractNumId w:val="14"/>
  </w:num>
  <w:num w:numId="9">
    <w:abstractNumId w:val="8"/>
  </w:num>
  <w:num w:numId="10">
    <w:abstractNumId w:val="16"/>
  </w:num>
  <w:num w:numId="11">
    <w:abstractNumId w:val="12"/>
  </w:num>
  <w:num w:numId="12">
    <w:abstractNumId w:val="0"/>
  </w:num>
  <w:num w:numId="13">
    <w:abstractNumId w:val="11"/>
  </w:num>
  <w:num w:numId="14">
    <w:abstractNumId w:val="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 w:numId="18">
    <w:abstractNumId w:val="5"/>
  </w:num>
  <w:num w:numId="1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34C"/>
    <w:rsid w:val="00010E90"/>
    <w:rsid w:val="00011C3B"/>
    <w:rsid w:val="00017735"/>
    <w:rsid w:val="00021DEC"/>
    <w:rsid w:val="000266D7"/>
    <w:rsid w:val="000276C5"/>
    <w:rsid w:val="00033873"/>
    <w:rsid w:val="0004456C"/>
    <w:rsid w:val="0004770D"/>
    <w:rsid w:val="0005259B"/>
    <w:rsid w:val="00053FEE"/>
    <w:rsid w:val="000548E0"/>
    <w:rsid w:val="00060AE4"/>
    <w:rsid w:val="0006411D"/>
    <w:rsid w:val="00067317"/>
    <w:rsid w:val="000708FB"/>
    <w:rsid w:val="00072173"/>
    <w:rsid w:val="00072D6E"/>
    <w:rsid w:val="000746A7"/>
    <w:rsid w:val="00074F7D"/>
    <w:rsid w:val="00082FB8"/>
    <w:rsid w:val="0009099A"/>
    <w:rsid w:val="000910BB"/>
    <w:rsid w:val="0009177C"/>
    <w:rsid w:val="000920C0"/>
    <w:rsid w:val="000926AF"/>
    <w:rsid w:val="00095C42"/>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D48A0"/>
    <w:rsid w:val="000E1D9E"/>
    <w:rsid w:val="000E3F92"/>
    <w:rsid w:val="000E4F35"/>
    <w:rsid w:val="000F6C1C"/>
    <w:rsid w:val="00101159"/>
    <w:rsid w:val="00107B0A"/>
    <w:rsid w:val="0011363F"/>
    <w:rsid w:val="00115408"/>
    <w:rsid w:val="00116F4B"/>
    <w:rsid w:val="001220E7"/>
    <w:rsid w:val="001229F4"/>
    <w:rsid w:val="00123722"/>
    <w:rsid w:val="00124F98"/>
    <w:rsid w:val="001343FD"/>
    <w:rsid w:val="00137471"/>
    <w:rsid w:val="0015001D"/>
    <w:rsid w:val="00150FD3"/>
    <w:rsid w:val="00156AA7"/>
    <w:rsid w:val="00156D57"/>
    <w:rsid w:val="001631DF"/>
    <w:rsid w:val="0017502D"/>
    <w:rsid w:val="00175299"/>
    <w:rsid w:val="001752B0"/>
    <w:rsid w:val="00177D4C"/>
    <w:rsid w:val="00177DF5"/>
    <w:rsid w:val="00184428"/>
    <w:rsid w:val="00185155"/>
    <w:rsid w:val="00190EDE"/>
    <w:rsid w:val="0019356A"/>
    <w:rsid w:val="00193E0D"/>
    <w:rsid w:val="001A01E3"/>
    <w:rsid w:val="001A248F"/>
    <w:rsid w:val="001A342D"/>
    <w:rsid w:val="001A3B5F"/>
    <w:rsid w:val="001A659D"/>
    <w:rsid w:val="001B3F5A"/>
    <w:rsid w:val="001B4817"/>
    <w:rsid w:val="001B51AB"/>
    <w:rsid w:val="001B5CA8"/>
    <w:rsid w:val="001C1C0B"/>
    <w:rsid w:val="001C4490"/>
    <w:rsid w:val="001D2C1A"/>
    <w:rsid w:val="001D3BA2"/>
    <w:rsid w:val="001D44B7"/>
    <w:rsid w:val="001D57BA"/>
    <w:rsid w:val="001D71DC"/>
    <w:rsid w:val="001E0075"/>
    <w:rsid w:val="001E00BB"/>
    <w:rsid w:val="001E4E22"/>
    <w:rsid w:val="001E5AE7"/>
    <w:rsid w:val="001F15EF"/>
    <w:rsid w:val="001F1B1F"/>
    <w:rsid w:val="001F2A20"/>
    <w:rsid w:val="001F486F"/>
    <w:rsid w:val="001F48FD"/>
    <w:rsid w:val="001F595F"/>
    <w:rsid w:val="00207DC4"/>
    <w:rsid w:val="002247A2"/>
    <w:rsid w:val="0022485E"/>
    <w:rsid w:val="00235D63"/>
    <w:rsid w:val="00236F8E"/>
    <w:rsid w:val="00240687"/>
    <w:rsid w:val="00241D1F"/>
    <w:rsid w:val="00243A99"/>
    <w:rsid w:val="002516E4"/>
    <w:rsid w:val="00252991"/>
    <w:rsid w:val="00262B8C"/>
    <w:rsid w:val="00270B29"/>
    <w:rsid w:val="00283C3C"/>
    <w:rsid w:val="00290335"/>
    <w:rsid w:val="002906E8"/>
    <w:rsid w:val="00290B44"/>
    <w:rsid w:val="00293205"/>
    <w:rsid w:val="00294AA6"/>
    <w:rsid w:val="0029567C"/>
    <w:rsid w:val="00297087"/>
    <w:rsid w:val="002A19E2"/>
    <w:rsid w:val="002A4BDF"/>
    <w:rsid w:val="002B05C1"/>
    <w:rsid w:val="002C0B82"/>
    <w:rsid w:val="002C2408"/>
    <w:rsid w:val="002D1C9B"/>
    <w:rsid w:val="002D381F"/>
    <w:rsid w:val="002D3962"/>
    <w:rsid w:val="002D44EF"/>
    <w:rsid w:val="002D4E78"/>
    <w:rsid w:val="002E270C"/>
    <w:rsid w:val="002E3B92"/>
    <w:rsid w:val="002E662E"/>
    <w:rsid w:val="002E73DE"/>
    <w:rsid w:val="002F177E"/>
    <w:rsid w:val="002F255F"/>
    <w:rsid w:val="002F5D67"/>
    <w:rsid w:val="002F66C1"/>
    <w:rsid w:val="00301B7A"/>
    <w:rsid w:val="00306D59"/>
    <w:rsid w:val="00306F49"/>
    <w:rsid w:val="00307A7A"/>
    <w:rsid w:val="00316312"/>
    <w:rsid w:val="003178A0"/>
    <w:rsid w:val="00322232"/>
    <w:rsid w:val="00322D68"/>
    <w:rsid w:val="0032336C"/>
    <w:rsid w:val="0032503A"/>
    <w:rsid w:val="00325EE1"/>
    <w:rsid w:val="003357C0"/>
    <w:rsid w:val="00344635"/>
    <w:rsid w:val="00344D60"/>
    <w:rsid w:val="00346477"/>
    <w:rsid w:val="00347CB0"/>
    <w:rsid w:val="00347D91"/>
    <w:rsid w:val="00353C52"/>
    <w:rsid w:val="00354CDC"/>
    <w:rsid w:val="00356D2B"/>
    <w:rsid w:val="0036248C"/>
    <w:rsid w:val="003658D6"/>
    <w:rsid w:val="003666A8"/>
    <w:rsid w:val="00367005"/>
    <w:rsid w:val="00367401"/>
    <w:rsid w:val="00375678"/>
    <w:rsid w:val="00375762"/>
    <w:rsid w:val="00375EC3"/>
    <w:rsid w:val="0039390A"/>
    <w:rsid w:val="00393AD5"/>
    <w:rsid w:val="00394AB0"/>
    <w:rsid w:val="00394DF8"/>
    <w:rsid w:val="00396252"/>
    <w:rsid w:val="003977E1"/>
    <w:rsid w:val="003A4B47"/>
    <w:rsid w:val="003A7ADB"/>
    <w:rsid w:val="003B07D1"/>
    <w:rsid w:val="003B24AF"/>
    <w:rsid w:val="003B302D"/>
    <w:rsid w:val="003B5154"/>
    <w:rsid w:val="003B6854"/>
    <w:rsid w:val="003B7182"/>
    <w:rsid w:val="003C2CFE"/>
    <w:rsid w:val="003C342C"/>
    <w:rsid w:val="003C3DFF"/>
    <w:rsid w:val="003C5333"/>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58BA"/>
    <w:rsid w:val="00437BDE"/>
    <w:rsid w:val="004408F3"/>
    <w:rsid w:val="004421DC"/>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C266C"/>
    <w:rsid w:val="004D041C"/>
    <w:rsid w:val="004D0781"/>
    <w:rsid w:val="004D12E2"/>
    <w:rsid w:val="004D4AB1"/>
    <w:rsid w:val="004D4C3A"/>
    <w:rsid w:val="004E0EDB"/>
    <w:rsid w:val="004E6901"/>
    <w:rsid w:val="004F141A"/>
    <w:rsid w:val="004F1FFE"/>
    <w:rsid w:val="004F218A"/>
    <w:rsid w:val="004F27AD"/>
    <w:rsid w:val="004F4C5B"/>
    <w:rsid w:val="0050334E"/>
    <w:rsid w:val="00505387"/>
    <w:rsid w:val="005060C3"/>
    <w:rsid w:val="00506905"/>
    <w:rsid w:val="00510D15"/>
    <w:rsid w:val="00512DF7"/>
    <w:rsid w:val="005141E7"/>
    <w:rsid w:val="005178E6"/>
    <w:rsid w:val="00517CD5"/>
    <w:rsid w:val="00517E63"/>
    <w:rsid w:val="00526B0D"/>
    <w:rsid w:val="0053725F"/>
    <w:rsid w:val="00545364"/>
    <w:rsid w:val="00553315"/>
    <w:rsid w:val="0055346F"/>
    <w:rsid w:val="00553B50"/>
    <w:rsid w:val="005579FF"/>
    <w:rsid w:val="0057270D"/>
    <w:rsid w:val="005745E5"/>
    <w:rsid w:val="0057546D"/>
    <w:rsid w:val="005776DD"/>
    <w:rsid w:val="00582117"/>
    <w:rsid w:val="0058478F"/>
    <w:rsid w:val="00590D42"/>
    <w:rsid w:val="00593315"/>
    <w:rsid w:val="005949D1"/>
    <w:rsid w:val="005950ED"/>
    <w:rsid w:val="005A0387"/>
    <w:rsid w:val="005A170D"/>
    <w:rsid w:val="005A3957"/>
    <w:rsid w:val="005A405D"/>
    <w:rsid w:val="005A6C96"/>
    <w:rsid w:val="005B032E"/>
    <w:rsid w:val="005C6156"/>
    <w:rsid w:val="005D0418"/>
    <w:rsid w:val="005D2580"/>
    <w:rsid w:val="005D7F35"/>
    <w:rsid w:val="005E0029"/>
    <w:rsid w:val="005E1D58"/>
    <w:rsid w:val="005E3059"/>
    <w:rsid w:val="005F0B7E"/>
    <w:rsid w:val="00601E03"/>
    <w:rsid w:val="00602315"/>
    <w:rsid w:val="00610E37"/>
    <w:rsid w:val="00611039"/>
    <w:rsid w:val="00611C9A"/>
    <w:rsid w:val="006129BF"/>
    <w:rsid w:val="006207ED"/>
    <w:rsid w:val="00626BC9"/>
    <w:rsid w:val="006301FB"/>
    <w:rsid w:val="0063391F"/>
    <w:rsid w:val="00643BD2"/>
    <w:rsid w:val="00643D38"/>
    <w:rsid w:val="006447C8"/>
    <w:rsid w:val="006458DF"/>
    <w:rsid w:val="006502A1"/>
    <w:rsid w:val="00650D52"/>
    <w:rsid w:val="0065249B"/>
    <w:rsid w:val="006532FF"/>
    <w:rsid w:val="006546FE"/>
    <w:rsid w:val="00661595"/>
    <w:rsid w:val="006615B2"/>
    <w:rsid w:val="00662313"/>
    <w:rsid w:val="0066505A"/>
    <w:rsid w:val="00667DBC"/>
    <w:rsid w:val="00670072"/>
    <w:rsid w:val="00670F43"/>
    <w:rsid w:val="00671974"/>
    <w:rsid w:val="00673911"/>
    <w:rsid w:val="006870C9"/>
    <w:rsid w:val="00695711"/>
    <w:rsid w:val="006A1EAD"/>
    <w:rsid w:val="006A3ADF"/>
    <w:rsid w:val="006A7552"/>
    <w:rsid w:val="006A7BCB"/>
    <w:rsid w:val="006B0047"/>
    <w:rsid w:val="006B0E5C"/>
    <w:rsid w:val="006B1077"/>
    <w:rsid w:val="006B3E35"/>
    <w:rsid w:val="006B4C1E"/>
    <w:rsid w:val="006B60E8"/>
    <w:rsid w:val="006B6E3C"/>
    <w:rsid w:val="006C090F"/>
    <w:rsid w:val="006C0C71"/>
    <w:rsid w:val="006C4E32"/>
    <w:rsid w:val="006C56D8"/>
    <w:rsid w:val="006C78DB"/>
    <w:rsid w:val="006D07AE"/>
    <w:rsid w:val="006D1C93"/>
    <w:rsid w:val="006E3F11"/>
    <w:rsid w:val="006E526C"/>
    <w:rsid w:val="006F7560"/>
    <w:rsid w:val="0070013A"/>
    <w:rsid w:val="00701410"/>
    <w:rsid w:val="00705C07"/>
    <w:rsid w:val="007105ED"/>
    <w:rsid w:val="00710A94"/>
    <w:rsid w:val="007113A1"/>
    <w:rsid w:val="00713475"/>
    <w:rsid w:val="00716E29"/>
    <w:rsid w:val="00716EF0"/>
    <w:rsid w:val="00720CD0"/>
    <w:rsid w:val="00721CF6"/>
    <w:rsid w:val="0072265A"/>
    <w:rsid w:val="0072370B"/>
    <w:rsid w:val="00723E46"/>
    <w:rsid w:val="00725DDE"/>
    <w:rsid w:val="00732CF7"/>
    <w:rsid w:val="00733826"/>
    <w:rsid w:val="0073641B"/>
    <w:rsid w:val="00742986"/>
    <w:rsid w:val="007448E9"/>
    <w:rsid w:val="00745D6D"/>
    <w:rsid w:val="00746FEF"/>
    <w:rsid w:val="007507C9"/>
    <w:rsid w:val="00755625"/>
    <w:rsid w:val="0075703F"/>
    <w:rsid w:val="00757CD6"/>
    <w:rsid w:val="007645B5"/>
    <w:rsid w:val="00766CFB"/>
    <w:rsid w:val="00767A17"/>
    <w:rsid w:val="007722D5"/>
    <w:rsid w:val="00772468"/>
    <w:rsid w:val="00774004"/>
    <w:rsid w:val="00780EDF"/>
    <w:rsid w:val="007816FF"/>
    <w:rsid w:val="007835E1"/>
    <w:rsid w:val="00783B44"/>
    <w:rsid w:val="00785028"/>
    <w:rsid w:val="0079580F"/>
    <w:rsid w:val="007A082D"/>
    <w:rsid w:val="007A3A5A"/>
    <w:rsid w:val="007A4370"/>
    <w:rsid w:val="007A5721"/>
    <w:rsid w:val="007A7FC0"/>
    <w:rsid w:val="007B362E"/>
    <w:rsid w:val="007B5077"/>
    <w:rsid w:val="007B58C1"/>
    <w:rsid w:val="007B7672"/>
    <w:rsid w:val="007C2F78"/>
    <w:rsid w:val="007C42D0"/>
    <w:rsid w:val="007D1DB8"/>
    <w:rsid w:val="007E1D15"/>
    <w:rsid w:val="007E1DEA"/>
    <w:rsid w:val="007E2120"/>
    <w:rsid w:val="007E2202"/>
    <w:rsid w:val="007E4397"/>
    <w:rsid w:val="007E7813"/>
    <w:rsid w:val="007F2972"/>
    <w:rsid w:val="007F3D2C"/>
    <w:rsid w:val="007F4956"/>
    <w:rsid w:val="007F53C1"/>
    <w:rsid w:val="008019CC"/>
    <w:rsid w:val="008038F8"/>
    <w:rsid w:val="0081092E"/>
    <w:rsid w:val="008145EA"/>
    <w:rsid w:val="00815869"/>
    <w:rsid w:val="008161AF"/>
    <w:rsid w:val="00816B81"/>
    <w:rsid w:val="00823581"/>
    <w:rsid w:val="00823B90"/>
    <w:rsid w:val="00825B30"/>
    <w:rsid w:val="0083266E"/>
    <w:rsid w:val="00832F8C"/>
    <w:rsid w:val="00836609"/>
    <w:rsid w:val="0084096D"/>
    <w:rsid w:val="00842189"/>
    <w:rsid w:val="00842D56"/>
    <w:rsid w:val="00843DB4"/>
    <w:rsid w:val="0084496C"/>
    <w:rsid w:val="008546E5"/>
    <w:rsid w:val="008556A8"/>
    <w:rsid w:val="0085677C"/>
    <w:rsid w:val="00865EA8"/>
    <w:rsid w:val="00871653"/>
    <w:rsid w:val="0087441B"/>
    <w:rsid w:val="008763C3"/>
    <w:rsid w:val="00876A24"/>
    <w:rsid w:val="00876CB4"/>
    <w:rsid w:val="00877408"/>
    <w:rsid w:val="00877ADA"/>
    <w:rsid w:val="00880684"/>
    <w:rsid w:val="00880A9B"/>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551D"/>
    <w:rsid w:val="008B6A11"/>
    <w:rsid w:val="008C1698"/>
    <w:rsid w:val="008C1A3D"/>
    <w:rsid w:val="008D01C3"/>
    <w:rsid w:val="008D0BA8"/>
    <w:rsid w:val="008D1E13"/>
    <w:rsid w:val="008D6549"/>
    <w:rsid w:val="008D70D2"/>
    <w:rsid w:val="008D7418"/>
    <w:rsid w:val="008E35E2"/>
    <w:rsid w:val="008E36FE"/>
    <w:rsid w:val="008F77B2"/>
    <w:rsid w:val="00900AE8"/>
    <w:rsid w:val="00900DAD"/>
    <w:rsid w:val="009011AA"/>
    <w:rsid w:val="009060B9"/>
    <w:rsid w:val="00912698"/>
    <w:rsid w:val="00912962"/>
    <w:rsid w:val="0091408E"/>
    <w:rsid w:val="0091505B"/>
    <w:rsid w:val="009210F3"/>
    <w:rsid w:val="0092772F"/>
    <w:rsid w:val="009333B6"/>
    <w:rsid w:val="009371EB"/>
    <w:rsid w:val="009378CA"/>
    <w:rsid w:val="0094552B"/>
    <w:rsid w:val="00945A11"/>
    <w:rsid w:val="009479F2"/>
    <w:rsid w:val="0095025E"/>
    <w:rsid w:val="00955C4C"/>
    <w:rsid w:val="00965296"/>
    <w:rsid w:val="009652DC"/>
    <w:rsid w:val="009725BC"/>
    <w:rsid w:val="00981028"/>
    <w:rsid w:val="00982F11"/>
    <w:rsid w:val="00990238"/>
    <w:rsid w:val="00990BCD"/>
    <w:rsid w:val="0099325D"/>
    <w:rsid w:val="00995338"/>
    <w:rsid w:val="0099668F"/>
    <w:rsid w:val="00996777"/>
    <w:rsid w:val="00997386"/>
    <w:rsid w:val="009A0FD2"/>
    <w:rsid w:val="009A7DB6"/>
    <w:rsid w:val="009B0E51"/>
    <w:rsid w:val="009B2186"/>
    <w:rsid w:val="009B7FCA"/>
    <w:rsid w:val="009C0BC7"/>
    <w:rsid w:val="009C3D2E"/>
    <w:rsid w:val="009C6592"/>
    <w:rsid w:val="009C71D9"/>
    <w:rsid w:val="009C73B9"/>
    <w:rsid w:val="009E0A87"/>
    <w:rsid w:val="009E209B"/>
    <w:rsid w:val="009E2BDB"/>
    <w:rsid w:val="009E36DE"/>
    <w:rsid w:val="009E3F93"/>
    <w:rsid w:val="009E470E"/>
    <w:rsid w:val="009E749B"/>
    <w:rsid w:val="009F0747"/>
    <w:rsid w:val="00A03514"/>
    <w:rsid w:val="00A10F5D"/>
    <w:rsid w:val="00A142DC"/>
    <w:rsid w:val="00A17079"/>
    <w:rsid w:val="00A218FA"/>
    <w:rsid w:val="00A27C29"/>
    <w:rsid w:val="00A27EC9"/>
    <w:rsid w:val="00A36A3B"/>
    <w:rsid w:val="00A406ED"/>
    <w:rsid w:val="00A4239D"/>
    <w:rsid w:val="00A448C3"/>
    <w:rsid w:val="00A44942"/>
    <w:rsid w:val="00A451AD"/>
    <w:rsid w:val="00A458D4"/>
    <w:rsid w:val="00A46FB7"/>
    <w:rsid w:val="00A51616"/>
    <w:rsid w:val="00A53118"/>
    <w:rsid w:val="00A65066"/>
    <w:rsid w:val="00A67748"/>
    <w:rsid w:val="00A71C0B"/>
    <w:rsid w:val="00A7348D"/>
    <w:rsid w:val="00A81677"/>
    <w:rsid w:val="00A86AB5"/>
    <w:rsid w:val="00A9079C"/>
    <w:rsid w:val="00A90C3A"/>
    <w:rsid w:val="00A92400"/>
    <w:rsid w:val="00A97226"/>
    <w:rsid w:val="00A9729D"/>
    <w:rsid w:val="00AA0E64"/>
    <w:rsid w:val="00AA142F"/>
    <w:rsid w:val="00AA23CF"/>
    <w:rsid w:val="00AA53DB"/>
    <w:rsid w:val="00AA7197"/>
    <w:rsid w:val="00AB239A"/>
    <w:rsid w:val="00AB77F1"/>
    <w:rsid w:val="00AC1AAD"/>
    <w:rsid w:val="00AC39FB"/>
    <w:rsid w:val="00AC3CB7"/>
    <w:rsid w:val="00AC6B5B"/>
    <w:rsid w:val="00AC7388"/>
    <w:rsid w:val="00AD019C"/>
    <w:rsid w:val="00AD24CB"/>
    <w:rsid w:val="00AD51D1"/>
    <w:rsid w:val="00AD53C7"/>
    <w:rsid w:val="00AD7ADC"/>
    <w:rsid w:val="00AE033B"/>
    <w:rsid w:val="00AE08EB"/>
    <w:rsid w:val="00AE08F2"/>
    <w:rsid w:val="00AE18EC"/>
    <w:rsid w:val="00AE2651"/>
    <w:rsid w:val="00AE3D69"/>
    <w:rsid w:val="00AF070B"/>
    <w:rsid w:val="00AF2F17"/>
    <w:rsid w:val="00AF3414"/>
    <w:rsid w:val="00AF50F6"/>
    <w:rsid w:val="00B00BBE"/>
    <w:rsid w:val="00B10710"/>
    <w:rsid w:val="00B114CC"/>
    <w:rsid w:val="00B12EFE"/>
    <w:rsid w:val="00B16AAB"/>
    <w:rsid w:val="00B17575"/>
    <w:rsid w:val="00B17B09"/>
    <w:rsid w:val="00B208FA"/>
    <w:rsid w:val="00B221B9"/>
    <w:rsid w:val="00B2279F"/>
    <w:rsid w:val="00B22C39"/>
    <w:rsid w:val="00B23D60"/>
    <w:rsid w:val="00B249E4"/>
    <w:rsid w:val="00B24D2B"/>
    <w:rsid w:val="00B25C12"/>
    <w:rsid w:val="00B2766F"/>
    <w:rsid w:val="00B27D9F"/>
    <w:rsid w:val="00B30B46"/>
    <w:rsid w:val="00B3102A"/>
    <w:rsid w:val="00B31ABC"/>
    <w:rsid w:val="00B43381"/>
    <w:rsid w:val="00B445ED"/>
    <w:rsid w:val="00B474C1"/>
    <w:rsid w:val="00B523A5"/>
    <w:rsid w:val="00B525CB"/>
    <w:rsid w:val="00B529CB"/>
    <w:rsid w:val="00B55EF2"/>
    <w:rsid w:val="00B60123"/>
    <w:rsid w:val="00B62C88"/>
    <w:rsid w:val="00B62C90"/>
    <w:rsid w:val="00B6300F"/>
    <w:rsid w:val="00B63230"/>
    <w:rsid w:val="00B653FC"/>
    <w:rsid w:val="00B66868"/>
    <w:rsid w:val="00B70389"/>
    <w:rsid w:val="00B70A91"/>
    <w:rsid w:val="00B83E93"/>
    <w:rsid w:val="00B84623"/>
    <w:rsid w:val="00B92631"/>
    <w:rsid w:val="00B938CB"/>
    <w:rsid w:val="00B9492D"/>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0C83"/>
    <w:rsid w:val="00BF16B5"/>
    <w:rsid w:val="00C00281"/>
    <w:rsid w:val="00C05625"/>
    <w:rsid w:val="00C1751E"/>
    <w:rsid w:val="00C17C6C"/>
    <w:rsid w:val="00C20ABF"/>
    <w:rsid w:val="00C21339"/>
    <w:rsid w:val="00C23362"/>
    <w:rsid w:val="00C2459A"/>
    <w:rsid w:val="00C266F9"/>
    <w:rsid w:val="00C27CE1"/>
    <w:rsid w:val="00C371EA"/>
    <w:rsid w:val="00C40AC4"/>
    <w:rsid w:val="00C40C19"/>
    <w:rsid w:val="00C436C6"/>
    <w:rsid w:val="00C445AD"/>
    <w:rsid w:val="00C44CBA"/>
    <w:rsid w:val="00C458F0"/>
    <w:rsid w:val="00C4628D"/>
    <w:rsid w:val="00C4666A"/>
    <w:rsid w:val="00C466AF"/>
    <w:rsid w:val="00C47426"/>
    <w:rsid w:val="00C479A3"/>
    <w:rsid w:val="00C50477"/>
    <w:rsid w:val="00C51B9C"/>
    <w:rsid w:val="00C55316"/>
    <w:rsid w:val="00C578F5"/>
    <w:rsid w:val="00C74DAF"/>
    <w:rsid w:val="00C760E3"/>
    <w:rsid w:val="00C80116"/>
    <w:rsid w:val="00C83128"/>
    <w:rsid w:val="00C8601F"/>
    <w:rsid w:val="00C87BFC"/>
    <w:rsid w:val="00C90B94"/>
    <w:rsid w:val="00CA35AB"/>
    <w:rsid w:val="00CA50EF"/>
    <w:rsid w:val="00CB164A"/>
    <w:rsid w:val="00CB3168"/>
    <w:rsid w:val="00CB4A8F"/>
    <w:rsid w:val="00CB5138"/>
    <w:rsid w:val="00CB75B7"/>
    <w:rsid w:val="00CC157F"/>
    <w:rsid w:val="00CC456D"/>
    <w:rsid w:val="00CD04D6"/>
    <w:rsid w:val="00CD622B"/>
    <w:rsid w:val="00CD78D4"/>
    <w:rsid w:val="00CE071B"/>
    <w:rsid w:val="00CE212C"/>
    <w:rsid w:val="00CE2A4E"/>
    <w:rsid w:val="00CE3248"/>
    <w:rsid w:val="00CE6187"/>
    <w:rsid w:val="00CE7DC5"/>
    <w:rsid w:val="00CF5E71"/>
    <w:rsid w:val="00CF7892"/>
    <w:rsid w:val="00CF7FAC"/>
    <w:rsid w:val="00D00031"/>
    <w:rsid w:val="00D108E0"/>
    <w:rsid w:val="00D11E2A"/>
    <w:rsid w:val="00D15AC7"/>
    <w:rsid w:val="00D160C1"/>
    <w:rsid w:val="00D16D72"/>
    <w:rsid w:val="00D16E44"/>
    <w:rsid w:val="00D17794"/>
    <w:rsid w:val="00D21C50"/>
    <w:rsid w:val="00D22398"/>
    <w:rsid w:val="00D24E78"/>
    <w:rsid w:val="00D30BDD"/>
    <w:rsid w:val="00D321F0"/>
    <w:rsid w:val="00D35E6C"/>
    <w:rsid w:val="00D436CF"/>
    <w:rsid w:val="00D43805"/>
    <w:rsid w:val="00D45B2F"/>
    <w:rsid w:val="00D46E88"/>
    <w:rsid w:val="00D47CEA"/>
    <w:rsid w:val="00D513AC"/>
    <w:rsid w:val="00D60BD6"/>
    <w:rsid w:val="00D613A9"/>
    <w:rsid w:val="00D67C0C"/>
    <w:rsid w:val="00D70D86"/>
    <w:rsid w:val="00D758CA"/>
    <w:rsid w:val="00D76BA4"/>
    <w:rsid w:val="00D8021D"/>
    <w:rsid w:val="00D82D10"/>
    <w:rsid w:val="00D86784"/>
    <w:rsid w:val="00D900EF"/>
    <w:rsid w:val="00D920E6"/>
    <w:rsid w:val="00D9210B"/>
    <w:rsid w:val="00D9298C"/>
    <w:rsid w:val="00D93F85"/>
    <w:rsid w:val="00D95322"/>
    <w:rsid w:val="00DA004C"/>
    <w:rsid w:val="00DA5685"/>
    <w:rsid w:val="00DA569E"/>
    <w:rsid w:val="00DA6859"/>
    <w:rsid w:val="00DB3F6F"/>
    <w:rsid w:val="00DC212D"/>
    <w:rsid w:val="00DC5DFA"/>
    <w:rsid w:val="00DC5FAC"/>
    <w:rsid w:val="00DC656A"/>
    <w:rsid w:val="00DD464C"/>
    <w:rsid w:val="00DD49B5"/>
    <w:rsid w:val="00DE1EC4"/>
    <w:rsid w:val="00DE2A08"/>
    <w:rsid w:val="00DE2B4D"/>
    <w:rsid w:val="00DE74A5"/>
    <w:rsid w:val="00DF295F"/>
    <w:rsid w:val="00DF6EBD"/>
    <w:rsid w:val="00E00E44"/>
    <w:rsid w:val="00E0340A"/>
    <w:rsid w:val="00E049A8"/>
    <w:rsid w:val="00E05E45"/>
    <w:rsid w:val="00E11051"/>
    <w:rsid w:val="00E126FE"/>
    <w:rsid w:val="00E12ECB"/>
    <w:rsid w:val="00E1375C"/>
    <w:rsid w:val="00E13DB1"/>
    <w:rsid w:val="00E14468"/>
    <w:rsid w:val="00E1451F"/>
    <w:rsid w:val="00E15A72"/>
    <w:rsid w:val="00E15E28"/>
    <w:rsid w:val="00E16577"/>
    <w:rsid w:val="00E20370"/>
    <w:rsid w:val="00E27181"/>
    <w:rsid w:val="00E3471B"/>
    <w:rsid w:val="00E3521D"/>
    <w:rsid w:val="00E35A76"/>
    <w:rsid w:val="00E36051"/>
    <w:rsid w:val="00E36CDB"/>
    <w:rsid w:val="00E41D9A"/>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5650"/>
    <w:rsid w:val="00E9771B"/>
    <w:rsid w:val="00EA2172"/>
    <w:rsid w:val="00EA2CBC"/>
    <w:rsid w:val="00EA2DC1"/>
    <w:rsid w:val="00EA4BA0"/>
    <w:rsid w:val="00EA733C"/>
    <w:rsid w:val="00EB4A31"/>
    <w:rsid w:val="00EC5571"/>
    <w:rsid w:val="00ED0E8F"/>
    <w:rsid w:val="00ED13D9"/>
    <w:rsid w:val="00ED2960"/>
    <w:rsid w:val="00ED396E"/>
    <w:rsid w:val="00ED5A8B"/>
    <w:rsid w:val="00EE1504"/>
    <w:rsid w:val="00EE2447"/>
    <w:rsid w:val="00EE349F"/>
    <w:rsid w:val="00EE3B5B"/>
    <w:rsid w:val="00EE4CC9"/>
    <w:rsid w:val="00EF2724"/>
    <w:rsid w:val="00EF4800"/>
    <w:rsid w:val="00EF48F4"/>
    <w:rsid w:val="00EF5D5B"/>
    <w:rsid w:val="00EF674A"/>
    <w:rsid w:val="00EF7B41"/>
    <w:rsid w:val="00F00647"/>
    <w:rsid w:val="00F00A3D"/>
    <w:rsid w:val="00F04310"/>
    <w:rsid w:val="00F04A92"/>
    <w:rsid w:val="00F06627"/>
    <w:rsid w:val="00F10CCE"/>
    <w:rsid w:val="00F12F86"/>
    <w:rsid w:val="00F17CA4"/>
    <w:rsid w:val="00F21885"/>
    <w:rsid w:val="00F24DDD"/>
    <w:rsid w:val="00F2770B"/>
    <w:rsid w:val="00F318E8"/>
    <w:rsid w:val="00F34E4F"/>
    <w:rsid w:val="00F415C0"/>
    <w:rsid w:val="00F42480"/>
    <w:rsid w:val="00F461EB"/>
    <w:rsid w:val="00F47AD9"/>
    <w:rsid w:val="00F505A0"/>
    <w:rsid w:val="00F5443C"/>
    <w:rsid w:val="00F549A3"/>
    <w:rsid w:val="00F55555"/>
    <w:rsid w:val="00F55BF8"/>
    <w:rsid w:val="00F55CBF"/>
    <w:rsid w:val="00F6099A"/>
    <w:rsid w:val="00F6418A"/>
    <w:rsid w:val="00F66E4B"/>
    <w:rsid w:val="00F72B10"/>
    <w:rsid w:val="00F73B58"/>
    <w:rsid w:val="00F75CF9"/>
    <w:rsid w:val="00F77359"/>
    <w:rsid w:val="00F80259"/>
    <w:rsid w:val="00F80B08"/>
    <w:rsid w:val="00F86A73"/>
    <w:rsid w:val="00F875DB"/>
    <w:rsid w:val="00F87F6E"/>
    <w:rsid w:val="00F90B6E"/>
    <w:rsid w:val="00F90FB1"/>
    <w:rsid w:val="00F92F89"/>
    <w:rsid w:val="00F96937"/>
    <w:rsid w:val="00F97CD8"/>
    <w:rsid w:val="00FA1A8F"/>
    <w:rsid w:val="00FA1F71"/>
    <w:rsid w:val="00FA58DA"/>
    <w:rsid w:val="00FA6728"/>
    <w:rsid w:val="00FB6821"/>
    <w:rsid w:val="00FC2F45"/>
    <w:rsid w:val="00FC345B"/>
    <w:rsid w:val="00FC35AC"/>
    <w:rsid w:val="00FC4237"/>
    <w:rsid w:val="00FD4E37"/>
    <w:rsid w:val="00FD7AF9"/>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297</TotalTime>
  <Pages>7</Pages>
  <Words>2161</Words>
  <Characters>12320</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14453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Yasuki Suzuki (KDDI)</cp:lastModifiedBy>
  <cp:revision>58</cp:revision>
  <dcterms:created xsi:type="dcterms:W3CDTF">2023-03-11T00:03:00Z</dcterms:created>
  <dcterms:modified xsi:type="dcterms:W3CDTF">2023-06-05T14:26:00Z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